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B9EB" w14:textId="77777777" w:rsidR="00584541" w:rsidRDefault="00584541" w:rsidP="00584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6B6BA74" wp14:editId="66B6BA75">
            <wp:simplePos x="0" y="0"/>
            <wp:positionH relativeFrom="margin">
              <wp:align>center</wp:align>
            </wp:positionH>
            <wp:positionV relativeFrom="paragraph">
              <wp:posOffset>-270663</wp:posOffset>
            </wp:positionV>
            <wp:extent cx="2187244" cy="589658"/>
            <wp:effectExtent l="0" t="0" r="3810" b="0"/>
            <wp:wrapNone/>
            <wp:docPr id="4" name="Imagem 4" descr="https://sitebibliaspa.files.wordpress.com/2015/09/arabesco-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bibliaspa.files.wordpress.com/2015/09/arabesco-ver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44" cy="5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6B9EC" w14:textId="77777777" w:rsidR="00584541" w:rsidRDefault="00584541" w:rsidP="00584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B9ED" w14:textId="77777777" w:rsidR="00BB7F12" w:rsidRPr="00220277" w:rsidRDefault="00974412" w:rsidP="00584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77">
        <w:rPr>
          <w:rFonts w:ascii="Times New Roman" w:hAnsi="Times New Roman" w:cs="Times New Roman"/>
          <w:b/>
          <w:sz w:val="28"/>
          <w:szCs w:val="28"/>
        </w:rPr>
        <w:t>CHAMADAS PARA PUBLICAÇÕES</w:t>
      </w:r>
    </w:p>
    <w:p w14:paraId="66B6B9EE" w14:textId="37C32108" w:rsidR="003F79CE" w:rsidRPr="00A26269" w:rsidRDefault="00274B4E" w:rsidP="00F25E9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9">
        <w:rPr>
          <w:rFonts w:ascii="Times New Roman" w:hAnsi="Times New Roman" w:cs="Times New Roman"/>
          <w:sz w:val="24"/>
          <w:szCs w:val="24"/>
        </w:rPr>
        <w:t xml:space="preserve">O Conselho Editorial da </w:t>
      </w:r>
      <w:r w:rsidRPr="00A26269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r w:rsidR="00651A1E">
        <w:rPr>
          <w:rFonts w:ascii="Times New Roman" w:hAnsi="Times New Roman" w:cs="Times New Roman"/>
          <w:i/>
          <w:sz w:val="24"/>
          <w:szCs w:val="24"/>
        </w:rPr>
        <w:t>Intera</w:t>
      </w:r>
      <w:r w:rsidR="003F79CE" w:rsidRPr="00A26269">
        <w:rPr>
          <w:rFonts w:ascii="Times New Roman" w:hAnsi="Times New Roman" w:cs="Times New Roman"/>
          <w:i/>
          <w:sz w:val="24"/>
          <w:szCs w:val="24"/>
        </w:rPr>
        <w:t xml:space="preserve">ção </w:t>
      </w:r>
      <w:r w:rsidR="002C496F">
        <w:rPr>
          <w:rFonts w:ascii="Times New Roman" w:hAnsi="Times New Roman" w:cs="Times New Roman"/>
          <w:i/>
          <w:sz w:val="24"/>
          <w:szCs w:val="24"/>
        </w:rPr>
        <w:t>Interdisciplinar</w:t>
      </w:r>
      <w:r w:rsidR="00061877" w:rsidRPr="00A26269">
        <w:rPr>
          <w:rFonts w:ascii="Times New Roman" w:hAnsi="Times New Roman" w:cs="Times New Roman"/>
          <w:sz w:val="24"/>
          <w:szCs w:val="24"/>
        </w:rPr>
        <w:t xml:space="preserve"> </w:t>
      </w:r>
      <w:r w:rsidR="0035561A">
        <w:rPr>
          <w:rFonts w:ascii="Times New Roman" w:hAnsi="Times New Roman" w:cs="Times New Roman"/>
          <w:sz w:val="24"/>
          <w:szCs w:val="24"/>
        </w:rPr>
        <w:t>(ISSN 2526-9550)</w:t>
      </w:r>
      <w:r w:rsidRPr="00A26269">
        <w:rPr>
          <w:rFonts w:ascii="Times New Roman" w:hAnsi="Times New Roman" w:cs="Times New Roman"/>
          <w:sz w:val="24"/>
          <w:szCs w:val="24"/>
        </w:rPr>
        <w:t xml:space="preserve"> publicação científica de caráter periódico</w:t>
      </w:r>
      <w:r w:rsidR="0035561A">
        <w:rPr>
          <w:rFonts w:ascii="Times New Roman" w:hAnsi="Times New Roman" w:cs="Times New Roman"/>
          <w:sz w:val="24"/>
          <w:szCs w:val="24"/>
        </w:rPr>
        <w:t xml:space="preserve">, </w:t>
      </w:r>
      <w:r w:rsidRPr="00A26269">
        <w:rPr>
          <w:rFonts w:ascii="Times New Roman" w:hAnsi="Times New Roman" w:cs="Times New Roman"/>
          <w:sz w:val="24"/>
          <w:szCs w:val="24"/>
        </w:rPr>
        <w:t xml:space="preserve">torna pública a chamada de </w:t>
      </w:r>
      <w:r w:rsidR="00236648">
        <w:rPr>
          <w:rFonts w:ascii="Times New Roman" w:hAnsi="Times New Roman" w:cs="Times New Roman"/>
          <w:sz w:val="24"/>
          <w:szCs w:val="24"/>
        </w:rPr>
        <w:t>artigos</w:t>
      </w:r>
      <w:r w:rsidRPr="00A26269">
        <w:rPr>
          <w:rFonts w:ascii="Times New Roman" w:hAnsi="Times New Roman" w:cs="Times New Roman"/>
          <w:sz w:val="24"/>
          <w:szCs w:val="24"/>
        </w:rPr>
        <w:t xml:space="preserve"> para o seu </w:t>
      </w:r>
      <w:r w:rsidR="003B0A50">
        <w:rPr>
          <w:rFonts w:ascii="Times New Roman" w:hAnsi="Times New Roman" w:cs="Times New Roman"/>
          <w:sz w:val="24"/>
          <w:szCs w:val="24"/>
        </w:rPr>
        <w:t>quart</w:t>
      </w:r>
      <w:r w:rsidR="0035561A">
        <w:rPr>
          <w:rFonts w:ascii="Times New Roman" w:hAnsi="Times New Roman" w:cs="Times New Roman"/>
          <w:sz w:val="24"/>
          <w:szCs w:val="24"/>
        </w:rPr>
        <w:t>o</w:t>
      </w:r>
      <w:r w:rsidRPr="00A26269">
        <w:rPr>
          <w:rFonts w:ascii="Times New Roman" w:hAnsi="Times New Roman" w:cs="Times New Roman"/>
          <w:sz w:val="24"/>
          <w:szCs w:val="24"/>
        </w:rPr>
        <w:t xml:space="preserve"> número. Serão acolhidos para avaliação </w:t>
      </w:r>
      <w:r w:rsidR="00236648">
        <w:rPr>
          <w:rFonts w:ascii="Times New Roman" w:hAnsi="Times New Roman" w:cs="Times New Roman"/>
          <w:sz w:val="24"/>
          <w:szCs w:val="24"/>
        </w:rPr>
        <w:t xml:space="preserve">os </w:t>
      </w:r>
      <w:r w:rsidRPr="00A26269">
        <w:rPr>
          <w:rFonts w:ascii="Times New Roman" w:hAnsi="Times New Roman" w:cs="Times New Roman"/>
          <w:sz w:val="24"/>
          <w:szCs w:val="24"/>
        </w:rPr>
        <w:t xml:space="preserve">trabalhos na forma de artigos científicos </w:t>
      </w:r>
      <w:r w:rsidR="003F79CE" w:rsidRPr="00A26269">
        <w:rPr>
          <w:rFonts w:ascii="Times New Roman" w:hAnsi="Times New Roman" w:cs="Times New Roman"/>
          <w:sz w:val="24"/>
          <w:szCs w:val="24"/>
        </w:rPr>
        <w:t xml:space="preserve">de pesquisa </w:t>
      </w:r>
      <w:r w:rsidRPr="00A26269">
        <w:rPr>
          <w:rFonts w:ascii="Times New Roman" w:hAnsi="Times New Roman" w:cs="Times New Roman"/>
          <w:sz w:val="24"/>
          <w:szCs w:val="24"/>
        </w:rPr>
        <w:t>originais</w:t>
      </w:r>
      <w:r w:rsidR="003F79CE" w:rsidRPr="00A26269">
        <w:rPr>
          <w:rFonts w:ascii="Times New Roman" w:hAnsi="Times New Roman" w:cs="Times New Roman"/>
          <w:sz w:val="24"/>
          <w:szCs w:val="24"/>
        </w:rPr>
        <w:t xml:space="preserve"> e</w:t>
      </w:r>
      <w:r w:rsidR="00651A1E">
        <w:rPr>
          <w:rFonts w:ascii="Times New Roman" w:hAnsi="Times New Roman" w:cs="Times New Roman"/>
          <w:sz w:val="24"/>
          <w:szCs w:val="24"/>
        </w:rPr>
        <w:t xml:space="preserve"> artigos de revisões inéditos,</w:t>
      </w:r>
      <w:r w:rsidR="0035561A">
        <w:rPr>
          <w:rFonts w:ascii="Times New Roman" w:hAnsi="Times New Roman" w:cs="Times New Roman"/>
          <w:sz w:val="24"/>
          <w:szCs w:val="24"/>
        </w:rPr>
        <w:t xml:space="preserve"> ou relatos de experiência</w:t>
      </w:r>
      <w:r w:rsidR="00651A1E">
        <w:rPr>
          <w:rFonts w:ascii="Times New Roman" w:hAnsi="Times New Roman" w:cs="Times New Roman"/>
          <w:sz w:val="24"/>
          <w:szCs w:val="24"/>
        </w:rPr>
        <w:t xml:space="preserve"> que dialoguem de forma interdisciplinar com as áreas do conhecimento e da ciência.</w:t>
      </w:r>
    </w:p>
    <w:p w14:paraId="66B6B9EF" w14:textId="77777777" w:rsidR="00A26269" w:rsidRPr="00A26269" w:rsidRDefault="00A26269" w:rsidP="00254B2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62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651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A1E" w:rsidRPr="0094415B">
        <w:rPr>
          <w:rFonts w:ascii="Times New Roman" w:hAnsi="Times New Roman" w:cs="Times New Roman"/>
          <w:b/>
          <w:sz w:val="24"/>
          <w:szCs w:val="24"/>
        </w:rPr>
        <w:t>Revista Intera</w:t>
      </w:r>
      <w:r w:rsidR="0094415B" w:rsidRPr="0094415B">
        <w:rPr>
          <w:rFonts w:ascii="Times New Roman" w:hAnsi="Times New Roman" w:cs="Times New Roman"/>
          <w:b/>
          <w:sz w:val="24"/>
          <w:szCs w:val="24"/>
        </w:rPr>
        <w:t>ção</w:t>
      </w:r>
      <w:r w:rsidRPr="0094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1E" w:rsidRPr="0094415B">
        <w:rPr>
          <w:rFonts w:ascii="Times New Roman" w:hAnsi="Times New Roman" w:cs="Times New Roman"/>
          <w:b/>
          <w:sz w:val="24"/>
          <w:szCs w:val="24"/>
        </w:rPr>
        <w:t>Inter</w:t>
      </w:r>
      <w:r w:rsidR="002C496F" w:rsidRPr="0094415B">
        <w:rPr>
          <w:rFonts w:ascii="Times New Roman" w:hAnsi="Times New Roman" w:cs="Times New Roman"/>
          <w:b/>
          <w:sz w:val="24"/>
          <w:szCs w:val="24"/>
        </w:rPr>
        <w:t>disciplinar</w:t>
      </w:r>
      <w:r w:rsidR="00061877" w:rsidRPr="00A26269">
        <w:rPr>
          <w:rFonts w:ascii="Times New Roman" w:hAnsi="Times New Roman" w:cs="Times New Roman"/>
          <w:sz w:val="24"/>
          <w:szCs w:val="24"/>
        </w:rPr>
        <w:t xml:space="preserve"> é</w:t>
      </w:r>
      <w:r w:rsidRPr="00A262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 periódico científico eletrônico semestral, vinculado ao Centro Univer</w:t>
      </w:r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sitário de Mineiros (UNIFIMES) </w:t>
      </w:r>
      <w:r w:rsidRPr="00A262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tem como objetivo principal a difusão de conhecime</w:t>
      </w:r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ntos de maneira </w:t>
      </w:r>
      <w:proofErr w:type="spellStart"/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multi</w:t>
      </w:r>
      <w:proofErr w:type="spellEnd"/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trans</w:t>
      </w:r>
      <w:proofErr w:type="spellEnd"/>
      <w:r w:rsidR="00651A1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interdisciplinar</w:t>
      </w:r>
      <w:r w:rsidRPr="00A262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2ACD6C2" w14:textId="07CF8D6E" w:rsidR="0035561A" w:rsidRDefault="00274B4E" w:rsidP="00254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9">
        <w:rPr>
          <w:rFonts w:ascii="Times New Roman" w:hAnsi="Times New Roman" w:cs="Times New Roman"/>
          <w:sz w:val="24"/>
          <w:szCs w:val="24"/>
        </w:rPr>
        <w:t>Todos os trabalhos enviados serão submetidos à avaliação cega de</w:t>
      </w:r>
      <w:r w:rsidR="003F79CE" w:rsidRPr="00A26269">
        <w:rPr>
          <w:rFonts w:ascii="Times New Roman" w:hAnsi="Times New Roman" w:cs="Times New Roman"/>
          <w:sz w:val="24"/>
          <w:szCs w:val="24"/>
        </w:rPr>
        <w:t xml:space="preserve"> no mínimo </w:t>
      </w:r>
      <w:r w:rsidRPr="00A26269">
        <w:rPr>
          <w:rFonts w:ascii="Times New Roman" w:hAnsi="Times New Roman" w:cs="Times New Roman"/>
          <w:sz w:val="24"/>
          <w:szCs w:val="24"/>
        </w:rPr>
        <w:t xml:space="preserve">dois </w:t>
      </w:r>
      <w:r w:rsidR="00236648" w:rsidRPr="00A26269">
        <w:rPr>
          <w:rFonts w:ascii="Times New Roman" w:hAnsi="Times New Roman" w:cs="Times New Roman"/>
          <w:sz w:val="24"/>
          <w:szCs w:val="24"/>
        </w:rPr>
        <w:t>parecerista</w:t>
      </w:r>
      <w:r w:rsidR="00236648">
        <w:rPr>
          <w:rFonts w:ascii="Times New Roman" w:hAnsi="Times New Roman" w:cs="Times New Roman"/>
          <w:sz w:val="24"/>
          <w:szCs w:val="24"/>
        </w:rPr>
        <w:t>s</w:t>
      </w:r>
      <w:r w:rsidRPr="00A26269">
        <w:rPr>
          <w:rFonts w:ascii="Times New Roman" w:hAnsi="Times New Roman" w:cs="Times New Roman"/>
          <w:sz w:val="24"/>
          <w:szCs w:val="24"/>
        </w:rPr>
        <w:t xml:space="preserve"> com titulação igual ou superior à do proponente</w:t>
      </w:r>
      <w:r w:rsidR="0035561A">
        <w:rPr>
          <w:rFonts w:ascii="Times New Roman" w:hAnsi="Times New Roman" w:cs="Times New Roman"/>
          <w:sz w:val="24"/>
          <w:szCs w:val="24"/>
        </w:rPr>
        <w:t xml:space="preserve">. </w:t>
      </w:r>
      <w:r w:rsidR="00651A1E">
        <w:rPr>
          <w:rFonts w:ascii="Times New Roman" w:hAnsi="Times New Roman" w:cs="Times New Roman"/>
          <w:sz w:val="24"/>
          <w:szCs w:val="24"/>
        </w:rPr>
        <w:t xml:space="preserve">Para a </w:t>
      </w:r>
      <w:r w:rsidR="00F0425D">
        <w:rPr>
          <w:rFonts w:ascii="Times New Roman" w:hAnsi="Times New Roman" w:cs="Times New Roman"/>
          <w:sz w:val="24"/>
          <w:szCs w:val="24"/>
        </w:rPr>
        <w:t>quarta</w:t>
      </w:r>
      <w:r w:rsidR="00651A1E">
        <w:rPr>
          <w:rFonts w:ascii="Times New Roman" w:hAnsi="Times New Roman" w:cs="Times New Roman"/>
          <w:sz w:val="24"/>
          <w:szCs w:val="24"/>
        </w:rPr>
        <w:t xml:space="preserve"> edição, </w:t>
      </w:r>
      <w:r w:rsidR="00001D94">
        <w:rPr>
          <w:rFonts w:ascii="Times New Roman" w:hAnsi="Times New Roman" w:cs="Times New Roman"/>
          <w:sz w:val="24"/>
          <w:szCs w:val="24"/>
        </w:rPr>
        <w:t>serão selecionados</w:t>
      </w:r>
      <w:r w:rsidR="00651A1E">
        <w:rPr>
          <w:rFonts w:ascii="Times New Roman" w:hAnsi="Times New Roman" w:cs="Times New Roman"/>
          <w:sz w:val="24"/>
          <w:szCs w:val="24"/>
        </w:rPr>
        <w:t xml:space="preserve"> 15 </w:t>
      </w:r>
      <w:r w:rsidR="00001D94">
        <w:rPr>
          <w:rFonts w:ascii="Times New Roman" w:hAnsi="Times New Roman" w:cs="Times New Roman"/>
          <w:sz w:val="24"/>
          <w:szCs w:val="24"/>
        </w:rPr>
        <w:t>trabalhos</w:t>
      </w:r>
      <w:r w:rsidR="00651A1E">
        <w:rPr>
          <w:rFonts w:ascii="Times New Roman" w:hAnsi="Times New Roman" w:cs="Times New Roman"/>
          <w:sz w:val="24"/>
          <w:szCs w:val="24"/>
        </w:rPr>
        <w:t xml:space="preserve"> que deverão </w:t>
      </w:r>
      <w:r w:rsidR="00001D94">
        <w:rPr>
          <w:rFonts w:ascii="Times New Roman" w:hAnsi="Times New Roman" w:cs="Times New Roman"/>
          <w:sz w:val="24"/>
          <w:szCs w:val="24"/>
        </w:rPr>
        <w:t>ser enviados</w:t>
      </w:r>
      <w:r w:rsidRPr="00651A1E">
        <w:rPr>
          <w:rFonts w:ascii="Times New Roman" w:hAnsi="Times New Roman" w:cs="Times New Roman"/>
          <w:sz w:val="24"/>
          <w:szCs w:val="24"/>
        </w:rPr>
        <w:t xml:space="preserve"> em formato </w:t>
      </w:r>
      <w:proofErr w:type="spellStart"/>
      <w:r w:rsidRPr="00651A1E">
        <w:rPr>
          <w:rFonts w:ascii="Times New Roman" w:hAnsi="Times New Roman" w:cs="Times New Roman"/>
          <w:b/>
          <w:i/>
          <w:sz w:val="24"/>
          <w:szCs w:val="24"/>
        </w:rPr>
        <w:t>doc</w:t>
      </w:r>
      <w:proofErr w:type="spellEnd"/>
      <w:r w:rsidRPr="00651A1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51A1E">
        <w:rPr>
          <w:rFonts w:ascii="Times New Roman" w:hAnsi="Times New Roman" w:cs="Times New Roman"/>
          <w:b/>
          <w:i/>
          <w:sz w:val="24"/>
          <w:szCs w:val="24"/>
        </w:rPr>
        <w:t>docx</w:t>
      </w:r>
      <w:proofErr w:type="spellEnd"/>
      <w:r w:rsidRPr="00651A1E">
        <w:rPr>
          <w:rFonts w:ascii="Times New Roman" w:hAnsi="Times New Roman" w:cs="Times New Roman"/>
          <w:sz w:val="24"/>
          <w:szCs w:val="24"/>
        </w:rPr>
        <w:t xml:space="preserve"> para </w:t>
      </w:r>
      <w:r w:rsidR="00001D94">
        <w:rPr>
          <w:rFonts w:ascii="Times New Roman" w:hAnsi="Times New Roman" w:cs="Times New Roman"/>
          <w:sz w:val="24"/>
          <w:szCs w:val="24"/>
        </w:rPr>
        <w:t>avaliação. O envio deve ser feito</w:t>
      </w:r>
      <w:r w:rsidRPr="00651A1E">
        <w:rPr>
          <w:rFonts w:ascii="Times New Roman" w:hAnsi="Times New Roman" w:cs="Times New Roman"/>
          <w:sz w:val="24"/>
          <w:szCs w:val="24"/>
        </w:rPr>
        <w:t xml:space="preserve"> </w:t>
      </w:r>
      <w:r w:rsidR="0035561A">
        <w:rPr>
          <w:rFonts w:ascii="Times New Roman" w:hAnsi="Times New Roman" w:cs="Times New Roman"/>
          <w:sz w:val="24"/>
          <w:szCs w:val="24"/>
        </w:rPr>
        <w:t>no site da revista, a saber:</w:t>
      </w:r>
    </w:p>
    <w:p w14:paraId="2D7BDFEE" w14:textId="105447B8" w:rsidR="00F621C4" w:rsidRPr="00F621C4" w:rsidRDefault="00F621C4" w:rsidP="00F621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621C4">
          <w:rPr>
            <w:rStyle w:val="Hyperlink"/>
            <w:rFonts w:ascii="Times New Roman" w:hAnsi="Times New Roman" w:cs="Times New Roman"/>
            <w:sz w:val="28"/>
            <w:szCs w:val="28"/>
          </w:rPr>
          <w:t>http://publicacoes.unifimes.edu.br/index.php/interacao</w:t>
        </w:r>
      </w:hyperlink>
    </w:p>
    <w:p w14:paraId="1878E317" w14:textId="6382E6C5" w:rsidR="0035561A" w:rsidRDefault="0035561A" w:rsidP="00254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dúvidas sobre o processo de formatação, indicamos o tutorial abaixo para facilitar o processo.</w:t>
      </w:r>
    </w:p>
    <w:p w14:paraId="2FDC0E27" w14:textId="2A6C589D" w:rsidR="0035561A" w:rsidRPr="0035561A" w:rsidRDefault="000E268A" w:rsidP="0035561A">
      <w:pPr>
        <w:spacing w:after="0" w:line="360" w:lineRule="auto"/>
        <w:ind w:firstLine="709"/>
        <w:jc w:val="center"/>
        <w:rPr>
          <w:rStyle w:val="Hyperlink"/>
          <w:sz w:val="28"/>
          <w:szCs w:val="28"/>
        </w:rPr>
      </w:pPr>
      <w:hyperlink r:id="rId9" w:history="1">
        <w:r w:rsidR="0035561A" w:rsidRPr="0035561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https://www.youtube.com/watch?v=Sxa4qiZCcKc&amp;feature=youtu.be</w:t>
        </w:r>
      </w:hyperlink>
      <w:r w:rsidR="0035561A" w:rsidRPr="0035561A">
        <w:rPr>
          <w:rStyle w:val="Hyperlink"/>
          <w:sz w:val="28"/>
          <w:szCs w:val="28"/>
        </w:rPr>
        <w:t xml:space="preserve"> </w:t>
      </w:r>
    </w:p>
    <w:p w14:paraId="66B6B9F2" w14:textId="6B62A8F6" w:rsidR="002F13F4" w:rsidRDefault="00274B4E" w:rsidP="00254B23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69">
        <w:rPr>
          <w:rFonts w:ascii="Times New Roman" w:hAnsi="Times New Roman" w:cs="Times New Roman"/>
          <w:b/>
          <w:sz w:val="24"/>
          <w:szCs w:val="24"/>
        </w:rPr>
        <w:t xml:space="preserve">Os trabalhos </w:t>
      </w:r>
      <w:r w:rsidR="00061877" w:rsidRPr="002C496F">
        <w:rPr>
          <w:rFonts w:ascii="Times New Roman" w:hAnsi="Times New Roman" w:cs="Times New Roman"/>
          <w:b/>
          <w:sz w:val="24"/>
          <w:szCs w:val="24"/>
        </w:rPr>
        <w:t>devem</w:t>
      </w:r>
      <w:r w:rsidRPr="00A26269">
        <w:rPr>
          <w:rFonts w:ascii="Times New Roman" w:hAnsi="Times New Roman" w:cs="Times New Roman"/>
          <w:b/>
          <w:sz w:val="24"/>
          <w:szCs w:val="24"/>
        </w:rPr>
        <w:t xml:space="preserve"> ser encaminhados até o </w:t>
      </w:r>
      <w:r w:rsidR="00E2597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31/03/2019</w:t>
      </w:r>
      <w:bookmarkStart w:id="0" w:name="_GoBack"/>
      <w:bookmarkEnd w:id="0"/>
    </w:p>
    <w:p w14:paraId="5A9F257E" w14:textId="77777777" w:rsidR="00A6397B" w:rsidRDefault="00A6397B" w:rsidP="00254B23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6B9F3" w14:textId="45BF0A9A" w:rsidR="00274B4E" w:rsidRDefault="003F79CE" w:rsidP="00001D94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A1E">
        <w:rPr>
          <w:rFonts w:ascii="Times New Roman" w:hAnsi="Times New Roman" w:cs="Times New Roman"/>
          <w:sz w:val="24"/>
          <w:szCs w:val="24"/>
        </w:rPr>
        <w:t>Mineiros,</w:t>
      </w:r>
      <w:r w:rsidR="00416DEF" w:rsidRPr="00651A1E">
        <w:rPr>
          <w:rFonts w:ascii="Times New Roman" w:hAnsi="Times New Roman" w:cs="Times New Roman"/>
          <w:sz w:val="24"/>
          <w:szCs w:val="24"/>
        </w:rPr>
        <w:t xml:space="preserve"> </w:t>
      </w:r>
      <w:r w:rsidR="00E25975">
        <w:rPr>
          <w:rFonts w:ascii="Times New Roman" w:hAnsi="Times New Roman" w:cs="Times New Roman"/>
          <w:sz w:val="24"/>
          <w:szCs w:val="24"/>
        </w:rPr>
        <w:t>17 dezembro</w:t>
      </w:r>
      <w:r w:rsidR="003B0A50">
        <w:rPr>
          <w:rFonts w:ascii="Times New Roman" w:hAnsi="Times New Roman" w:cs="Times New Roman"/>
          <w:sz w:val="24"/>
          <w:szCs w:val="24"/>
        </w:rPr>
        <w:t xml:space="preserve"> </w:t>
      </w:r>
      <w:r w:rsidR="00274B4E" w:rsidRPr="00651A1E">
        <w:rPr>
          <w:rFonts w:ascii="Times New Roman" w:hAnsi="Times New Roman" w:cs="Times New Roman"/>
          <w:sz w:val="24"/>
          <w:szCs w:val="24"/>
        </w:rPr>
        <w:t xml:space="preserve">de </w:t>
      </w:r>
      <w:r w:rsidR="00982554">
        <w:rPr>
          <w:rFonts w:ascii="Times New Roman" w:hAnsi="Times New Roman" w:cs="Times New Roman"/>
          <w:sz w:val="24"/>
          <w:szCs w:val="24"/>
        </w:rPr>
        <w:t>2018</w:t>
      </w:r>
    </w:p>
    <w:p w14:paraId="66B6B9F4" w14:textId="77777777" w:rsidR="002C496F" w:rsidRPr="00A26269" w:rsidRDefault="002C496F" w:rsidP="00254B2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B9F7" w14:textId="77777777" w:rsidR="00C63B96" w:rsidRDefault="00C63B96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6B9FA" w14:textId="2545230F" w:rsidR="00C63B96" w:rsidRDefault="005D3ED3" w:rsidP="005D3E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D7E7F37" wp14:editId="58E35BC9">
            <wp:extent cx="3035935" cy="567055"/>
            <wp:effectExtent l="0" t="0" r="0" b="4445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6B9FB" w14:textId="25862E47" w:rsidR="00C63B96" w:rsidRDefault="003B0A50" w:rsidP="00A2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 w:rsidR="00085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Eleno Marques de Araújo</w:t>
      </w:r>
    </w:p>
    <w:p w14:paraId="66B6B9FC" w14:textId="78AB8662" w:rsidR="00C63B96" w:rsidRDefault="0035561A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Editor chefe</w:t>
      </w:r>
    </w:p>
    <w:p w14:paraId="66B6B9FD" w14:textId="77777777" w:rsidR="002C496F" w:rsidRDefault="002C496F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6B9FE" w14:textId="77777777" w:rsidR="002C496F" w:rsidRDefault="002C496F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6B9FF" w14:textId="77777777" w:rsidR="002C496F" w:rsidRDefault="002C496F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6BA00" w14:textId="6ED18772" w:rsidR="00654408" w:rsidRDefault="00654408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493613" w14:textId="528C68E6" w:rsidR="0035561A" w:rsidRDefault="0035561A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A133FE" w14:textId="0F256880" w:rsidR="0035561A" w:rsidRDefault="0035561A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4CB779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 autores/pesquisadores,</w:t>
      </w:r>
    </w:p>
    <w:p w14:paraId="0D275B00" w14:textId="0A067E39" w:rsidR="0035561A" w:rsidRPr="00085732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Apresentamos logo abaixo, o modelo para formatação dos artigos</w:t>
      </w:r>
      <w:r w:rsidR="00085732">
        <w:rPr>
          <w:rFonts w:ascii="Times New Roman" w:hAnsi="Times New Roman"/>
          <w:sz w:val="24"/>
          <w:szCs w:val="24"/>
        </w:rPr>
        <w:t xml:space="preserve"> e relatos de experiência</w:t>
      </w:r>
      <w:r>
        <w:rPr>
          <w:rFonts w:ascii="Times New Roman" w:hAnsi="Times New Roman"/>
          <w:sz w:val="24"/>
          <w:szCs w:val="24"/>
        </w:rPr>
        <w:t xml:space="preserve"> a serem submetidos à Revista Interação Interdisciplinar. É sempre muito importante que todos sigam criteriosamente as normas, respeitando as diretrizes para autores e uniformizando as produções submetidas.</w:t>
      </w:r>
      <w:r w:rsidR="00085732">
        <w:rPr>
          <w:rFonts w:ascii="Times New Roman" w:hAnsi="Times New Roman"/>
          <w:sz w:val="24"/>
          <w:szCs w:val="24"/>
        </w:rPr>
        <w:t xml:space="preserve"> Não é necessário ter logomarca, ou qualquer outro elemento gráfico presente neste modelo, pois a diagramação será feita </w:t>
      </w:r>
      <w:r w:rsidR="00085732">
        <w:rPr>
          <w:rFonts w:ascii="Times New Roman" w:hAnsi="Times New Roman"/>
          <w:i/>
          <w:sz w:val="24"/>
          <w:szCs w:val="24"/>
        </w:rPr>
        <w:t xml:space="preserve">a posteriori. </w:t>
      </w:r>
    </w:p>
    <w:p w14:paraId="39DAD1C3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Além da uniformidade textual, lembramos que a ética em relação à pesquisa é uma responsabilidade de cada pesquisador, tendo estes o compromisso com a verdade, bem como com a autoria dos trabalhos realizados. </w:t>
      </w:r>
    </w:p>
    <w:p w14:paraId="1AADF99D" w14:textId="77777777" w:rsidR="0035561A" w:rsidRDefault="0035561A" w:rsidP="00355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DB25C" w14:textId="77777777" w:rsidR="0035561A" w:rsidRPr="00E551EA" w:rsidRDefault="0035561A" w:rsidP="003556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C0415A" w14:textId="77777777" w:rsidR="0035561A" w:rsidRPr="00EB7E62" w:rsidRDefault="0035561A" w:rsidP="00355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TÍTULO DO ARTIGO </w:t>
      </w:r>
      <w:r w:rsidRPr="00EB7E62">
        <w:rPr>
          <w:rFonts w:ascii="Times New Roman" w:hAnsi="Times New Roman"/>
          <w:b/>
          <w:sz w:val="24"/>
          <w:szCs w:val="24"/>
        </w:rPr>
        <w:t>(CENTRAL</w:t>
      </w:r>
      <w:r>
        <w:rPr>
          <w:rFonts w:ascii="Times New Roman" w:hAnsi="Times New Roman"/>
          <w:b/>
          <w:sz w:val="24"/>
          <w:szCs w:val="24"/>
        </w:rPr>
        <w:t>IZADO, CAIXA ALTA, EM NEGRITO E SEM PONTO FINAL)</w:t>
      </w:r>
    </w:p>
    <w:p w14:paraId="2497C994" w14:textId="77777777" w:rsidR="0035561A" w:rsidRDefault="0035561A" w:rsidP="00355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1CE8DD" w14:textId="77777777" w:rsidR="0035561A" w:rsidRPr="00F14DB5" w:rsidRDefault="0035561A" w:rsidP="00355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DB5">
        <w:rPr>
          <w:rFonts w:ascii="Times New Roman" w:hAnsi="Times New Roman"/>
          <w:sz w:val="24"/>
          <w:szCs w:val="24"/>
        </w:rPr>
        <w:t xml:space="preserve">Autor </w:t>
      </w:r>
      <w:r w:rsidRPr="00F14DB5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661E5CAB" w14:textId="77777777" w:rsidR="0035561A" w:rsidRDefault="0035561A" w:rsidP="00355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2 </w:t>
      </w:r>
      <w:r w:rsidRPr="00F14DB5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35D60C06" w14:textId="37F91118" w:rsidR="0035561A" w:rsidRPr="00F14DB5" w:rsidRDefault="0035561A" w:rsidP="00355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981E57" w14:textId="77777777" w:rsidR="0035561A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0D97B" w14:textId="180F542D" w:rsidR="0035561A" w:rsidRPr="00B0759D" w:rsidRDefault="0035561A" w:rsidP="003556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59D">
        <w:rPr>
          <w:rFonts w:ascii="Times New Roman" w:hAnsi="Times New Roman"/>
          <w:b/>
          <w:sz w:val="20"/>
          <w:szCs w:val="20"/>
        </w:rPr>
        <w:t xml:space="preserve">Resumo: </w:t>
      </w:r>
      <w:r w:rsidRPr="00B0759D">
        <w:rPr>
          <w:rFonts w:ascii="Times New Roman" w:hAnsi="Times New Roman"/>
          <w:sz w:val="20"/>
          <w:szCs w:val="20"/>
        </w:rPr>
        <w:t>O resumo deve ser apresentado de acordo com a NBR – 6028/2003, da Associação Brasileira de Normas Técnicas (ABNT), vir transcrito em língua vernácula e não exceder 250 palavras. Para tanto, deve apresentar-se em parágrafo único e sem recuo, ser conciso, expor os objetivos, percursos metodológicos, e os principais autores que sustentam o trabalho. Em relação à apresentação gráfica, deve ser digitado respeitando as seguintes formatações: entre linhas com espaçamento simples, fonte Times New Roman, tamanho da letra 10, justifica</w:t>
      </w:r>
      <w:r>
        <w:rPr>
          <w:rFonts w:ascii="Times New Roman" w:hAnsi="Times New Roman"/>
          <w:sz w:val="20"/>
          <w:szCs w:val="20"/>
        </w:rPr>
        <w:t>do</w:t>
      </w:r>
      <w:r w:rsidRPr="00B0759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Apenas o resumo, as palavras-chave, as legendas e as citações diretas com mais de três linhas devem ser formatadas em fonte 10, os demais textos devem figurar em fonte 12. </w:t>
      </w:r>
      <w:r w:rsidRPr="00B075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Uma linha abaixo, devem aparecer as palavras-chave.</w:t>
      </w:r>
      <w:r w:rsidR="00A6397B">
        <w:rPr>
          <w:rFonts w:ascii="Times New Roman" w:hAnsi="Times New Roman"/>
          <w:sz w:val="20"/>
          <w:szCs w:val="20"/>
        </w:rPr>
        <w:t xml:space="preserve"> </w:t>
      </w:r>
    </w:p>
    <w:p w14:paraId="1C34107D" w14:textId="77777777" w:rsidR="0035561A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6945DB" w14:textId="77777777" w:rsidR="0035561A" w:rsidRPr="0034011C" w:rsidRDefault="0035561A" w:rsidP="003556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11C">
        <w:rPr>
          <w:rFonts w:ascii="Times New Roman" w:hAnsi="Times New Roman"/>
          <w:b/>
          <w:sz w:val="20"/>
          <w:szCs w:val="20"/>
        </w:rPr>
        <w:t>Palavras-chave:</w:t>
      </w:r>
      <w:r w:rsidRPr="0034011C">
        <w:rPr>
          <w:rFonts w:ascii="Times New Roman" w:hAnsi="Times New Roman"/>
          <w:sz w:val="20"/>
          <w:szCs w:val="20"/>
        </w:rPr>
        <w:t xml:space="preserve"> de três a cinco palavras, </w:t>
      </w:r>
      <w:r>
        <w:rPr>
          <w:rFonts w:ascii="Times New Roman" w:hAnsi="Times New Roman"/>
          <w:sz w:val="20"/>
          <w:szCs w:val="20"/>
        </w:rPr>
        <w:t>antecedidas pelo termo “</w:t>
      </w:r>
      <w:r>
        <w:rPr>
          <w:rFonts w:ascii="Times New Roman" w:hAnsi="Times New Roman"/>
          <w:b/>
          <w:sz w:val="20"/>
          <w:szCs w:val="20"/>
        </w:rPr>
        <w:t xml:space="preserve">Palavras-chave” </w:t>
      </w:r>
      <w:r>
        <w:rPr>
          <w:rFonts w:ascii="Times New Roman" w:hAnsi="Times New Roman"/>
          <w:sz w:val="20"/>
          <w:szCs w:val="20"/>
        </w:rPr>
        <w:t xml:space="preserve">em negrito e </w:t>
      </w:r>
      <w:r w:rsidRPr="0034011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eparadas uma da outra por ponto. Dois espaços abaixo, deve figurar o primeiro subtítulo.</w:t>
      </w:r>
    </w:p>
    <w:p w14:paraId="25A9B01C" w14:textId="761740B3" w:rsidR="0035561A" w:rsidRDefault="0035561A" w:rsidP="0035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A1447" w14:textId="4E85C3EA" w:rsidR="00982554" w:rsidRDefault="00982554" w:rsidP="0035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Abstract: </w:t>
      </w:r>
      <w:r w:rsidR="00365C91">
        <w:rPr>
          <w:rFonts w:ascii="Times New Roman" w:hAnsi="Times New Roman"/>
          <w:sz w:val="24"/>
          <w:szCs w:val="24"/>
        </w:rPr>
        <w:t xml:space="preserve">Mesmo conteúdo do resumo anterior, em língua inglesa. </w:t>
      </w:r>
    </w:p>
    <w:p w14:paraId="7CB9BCD3" w14:textId="77777777" w:rsidR="00365C91" w:rsidRPr="00982554" w:rsidRDefault="00365C91" w:rsidP="0035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5FBEF" w14:textId="77777777" w:rsidR="0035561A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11C">
        <w:rPr>
          <w:rFonts w:ascii="Times New Roman" w:hAnsi="Times New Roman"/>
          <w:b/>
          <w:sz w:val="24"/>
          <w:szCs w:val="24"/>
        </w:rPr>
        <w:br/>
      </w:r>
      <w:r w:rsidRPr="009E5F92">
        <w:rPr>
          <w:rFonts w:ascii="Times New Roman" w:hAnsi="Times New Roman"/>
          <w:b/>
          <w:sz w:val="24"/>
          <w:szCs w:val="24"/>
        </w:rPr>
        <w:t xml:space="preserve">Formatação </w:t>
      </w:r>
      <w:r>
        <w:rPr>
          <w:rFonts w:ascii="Times New Roman" w:hAnsi="Times New Roman"/>
          <w:b/>
          <w:sz w:val="24"/>
          <w:szCs w:val="24"/>
        </w:rPr>
        <w:t xml:space="preserve">e especificidades </w:t>
      </w:r>
      <w:r w:rsidRPr="009E5F92">
        <w:rPr>
          <w:rFonts w:ascii="Times New Roman" w:hAnsi="Times New Roman"/>
          <w:b/>
          <w:sz w:val="24"/>
          <w:szCs w:val="24"/>
        </w:rPr>
        <w:t>do texto</w:t>
      </w:r>
    </w:p>
    <w:p w14:paraId="212EF0E5" w14:textId="77777777" w:rsidR="0035561A" w:rsidRPr="009E5F92" w:rsidRDefault="0035561A" w:rsidP="003556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C386A" w14:textId="77777777" w:rsidR="0035561A" w:rsidRDefault="0035561A" w:rsidP="0035561A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O texto deve ser escrito em Língua Portuguesa Padrão, com criteriosa revisão gramatical e metodológica, sendo que a ausência destes dois critérios podem dificultar sua aprovação e publicação.  Em relação à apresentação gráfica, deve ser digitado em </w:t>
      </w:r>
      <w:r>
        <w:rPr>
          <w:rFonts w:ascii="Times New Roman" w:hAnsi="Times New Roman"/>
          <w:sz w:val="24"/>
          <w:szCs w:val="24"/>
        </w:rPr>
        <w:lastRenderedPageBreak/>
        <w:t>fonte</w:t>
      </w:r>
      <w:r w:rsidRPr="009E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Times N</w:t>
      </w:r>
      <w:r w:rsidRPr="00325213">
        <w:rPr>
          <w:rFonts w:ascii="Times New Roman" w:hAnsi="Times New Roman"/>
          <w:i/>
          <w:sz w:val="24"/>
          <w:szCs w:val="24"/>
        </w:rPr>
        <w:t>ew Roman</w:t>
      </w:r>
      <w:r w:rsidRPr="009E5F92">
        <w:rPr>
          <w:rFonts w:ascii="Times New Roman" w:hAnsi="Times New Roman"/>
          <w:sz w:val="24"/>
          <w:szCs w:val="24"/>
        </w:rPr>
        <w:t xml:space="preserve">, estilo normal, </w:t>
      </w:r>
      <w:r>
        <w:rPr>
          <w:rFonts w:ascii="Times New Roman" w:hAnsi="Times New Roman"/>
          <w:sz w:val="24"/>
          <w:szCs w:val="24"/>
        </w:rPr>
        <w:t>tamanho 12</w:t>
      </w:r>
      <w:r w:rsidRPr="009E5F9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espaçamento entrelinhas de 1,5, justificado, com </w:t>
      </w:r>
      <w:r w:rsidRPr="009E5F92">
        <w:rPr>
          <w:rFonts w:ascii="Times New Roman" w:hAnsi="Times New Roman"/>
          <w:sz w:val="24"/>
          <w:szCs w:val="24"/>
        </w:rPr>
        <w:t>margens esquerda</w:t>
      </w:r>
      <w:r>
        <w:rPr>
          <w:rFonts w:ascii="Times New Roman" w:hAnsi="Times New Roman"/>
          <w:sz w:val="24"/>
          <w:szCs w:val="24"/>
        </w:rPr>
        <w:t xml:space="preserve"> e superior de</w:t>
      </w:r>
      <w:r w:rsidRPr="009E5F92">
        <w:rPr>
          <w:rFonts w:ascii="Times New Roman" w:hAnsi="Times New Roman"/>
          <w:sz w:val="24"/>
          <w:szCs w:val="24"/>
        </w:rPr>
        <w:t xml:space="preserve"> 3 cm; </w:t>
      </w:r>
      <w:r>
        <w:rPr>
          <w:rFonts w:ascii="Times New Roman" w:hAnsi="Times New Roman"/>
          <w:sz w:val="24"/>
          <w:szCs w:val="24"/>
        </w:rPr>
        <w:t>direita e inferior de 2 cm e com parágrafos de 1,5. Todas as páginas devem ser numeradas, com algarismos arábicos, na parte superior direita. Quanto a extensão do artigo, deve-se respeitar a quantidade mínima de 13 e máxima de 20 laudas, contando as referências.</w:t>
      </w:r>
    </w:p>
    <w:p w14:paraId="3B6D0F54" w14:textId="77777777" w:rsidR="0035561A" w:rsidRDefault="0035561A" w:rsidP="0035561A">
      <w:pPr>
        <w:spacing w:after="0" w:line="240" w:lineRule="auto"/>
        <w:ind w:firstLine="709"/>
        <w:jc w:val="both"/>
      </w:pPr>
    </w:p>
    <w:p w14:paraId="61F1D4AB" w14:textId="77777777" w:rsidR="0035561A" w:rsidRPr="0046349A" w:rsidRDefault="0035561A" w:rsidP="00355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 do texto</w:t>
      </w:r>
      <w:r w:rsidRPr="0046349A">
        <w:rPr>
          <w:rFonts w:ascii="Times New Roman" w:hAnsi="Times New Roman"/>
          <w:b/>
          <w:sz w:val="24"/>
          <w:szCs w:val="24"/>
        </w:rPr>
        <w:t xml:space="preserve"> </w:t>
      </w:r>
    </w:p>
    <w:p w14:paraId="15788515" w14:textId="77777777" w:rsidR="0035561A" w:rsidRDefault="0035561A" w:rsidP="0035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962BC1" w14:textId="77777777" w:rsidR="0035561A" w:rsidRPr="00325213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Sugere-se que os autores dividam o texto (Introdução, Desenvolvimento e Considerações Finais), de forma a imprimir sua identidade, bem como respeitando as áreas de atuação de cada proponente. A nomeação de cada subtítulo fica a critério e estilo dos pesquisadores, devendo estes virem grafados em negrito, e apenas com inicial da primeira palavra em maiúsculo, sem ponto final. Recomenda-se sejam claros, não extensos e retratem o conteúdo posteriormente descrito. De subtítulo para parágrafo deve-se deixar apenas um espaço de 1,5, processo que deve se repetir do último parágrafo que antecede cada subtítulo.</w:t>
      </w:r>
    </w:p>
    <w:p w14:paraId="5B195CA2" w14:textId="77777777" w:rsidR="0035561A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3A4AA" w14:textId="77777777" w:rsidR="0035561A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F92">
        <w:rPr>
          <w:rFonts w:ascii="Times New Roman" w:hAnsi="Times New Roman"/>
          <w:b/>
          <w:sz w:val="24"/>
          <w:szCs w:val="24"/>
        </w:rPr>
        <w:t>Tabelas e Fig</w:t>
      </w:r>
      <w:r>
        <w:rPr>
          <w:rFonts w:ascii="Times New Roman" w:hAnsi="Times New Roman"/>
          <w:b/>
          <w:sz w:val="24"/>
          <w:szCs w:val="24"/>
        </w:rPr>
        <w:t>uras</w:t>
      </w:r>
    </w:p>
    <w:p w14:paraId="61D10A96" w14:textId="77777777" w:rsidR="0035561A" w:rsidRPr="009E5F92" w:rsidRDefault="0035561A" w:rsidP="00355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900E03" w14:textId="1236A7A1" w:rsidR="0035561A" w:rsidRDefault="0035561A" w:rsidP="0035561A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usados, tabelas, figuras e demais element</w:t>
      </w:r>
      <w:r w:rsidR="00E25975">
        <w:rPr>
          <w:rFonts w:ascii="Times New Roman" w:hAnsi="Times New Roman"/>
          <w:sz w:val="24"/>
          <w:szCs w:val="24"/>
        </w:rPr>
        <w:t>os gráficos devem ser diagramado</w:t>
      </w:r>
      <w:r>
        <w:rPr>
          <w:rFonts w:ascii="Times New Roman" w:hAnsi="Times New Roman"/>
          <w:sz w:val="24"/>
          <w:szCs w:val="24"/>
        </w:rPr>
        <w:t>s o mais próximo possível do texto ora apresentado. Ambos os elementos devem ser numerados sequencialmente e com algarismos arábicos. Sempre que citados no texto, devem ser mencionados da seguinte maneira: “Segundo a tabela n° 13 ...”, ou “De acordo com a figura 07”. Todas as tabelas e figuras devem vir com os devidos créditos mencionados. Em relação à formatação, indica-se:</w:t>
      </w:r>
    </w:p>
    <w:p w14:paraId="507643AF" w14:textId="77777777" w:rsidR="0035561A" w:rsidRDefault="0035561A" w:rsidP="0035561A">
      <w:pPr>
        <w:spacing w:after="0" w:line="360" w:lineRule="auto"/>
        <w:ind w:left="193" w:right="193"/>
        <w:jc w:val="center"/>
        <w:rPr>
          <w:rFonts w:ascii="Times New Roman" w:hAnsi="Times New Roman"/>
          <w:b/>
          <w:sz w:val="20"/>
          <w:szCs w:val="20"/>
        </w:rPr>
      </w:pPr>
      <w:r w:rsidRPr="00B0359E">
        <w:rPr>
          <w:rFonts w:ascii="Times New Roman" w:hAnsi="Times New Roman"/>
          <w:b/>
          <w:sz w:val="20"/>
          <w:szCs w:val="20"/>
        </w:rPr>
        <w:t xml:space="preserve">Tabela </w:t>
      </w:r>
      <w:r>
        <w:rPr>
          <w:rFonts w:ascii="Times New Roman" w:hAnsi="Times New Roman"/>
          <w:b/>
          <w:sz w:val="20"/>
          <w:szCs w:val="20"/>
        </w:rPr>
        <w:t>1</w:t>
      </w:r>
      <w:r w:rsidRPr="00B0359E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Intervenções didático-discursivas incentivadoras da turma X</w:t>
      </w: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6093"/>
        <w:gridCol w:w="1125"/>
        <w:gridCol w:w="1102"/>
      </w:tblGrid>
      <w:tr w:rsidR="0035561A" w:rsidRPr="00EC1AC8" w14:paraId="4B8A0422" w14:textId="77777777" w:rsidTr="00276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640F6C0F" w14:textId="77777777" w:rsidR="0035561A" w:rsidRPr="003E02BD" w:rsidRDefault="0035561A" w:rsidP="0027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Intervenção</w:t>
            </w:r>
          </w:p>
        </w:tc>
        <w:tc>
          <w:tcPr>
            <w:tcW w:w="1125" w:type="dxa"/>
          </w:tcPr>
          <w:p w14:paraId="3EB17356" w14:textId="77777777" w:rsidR="0035561A" w:rsidRPr="003E02BD" w:rsidRDefault="0035561A" w:rsidP="00276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1102" w:type="dxa"/>
            <w:tcBorders>
              <w:right w:val="nil"/>
            </w:tcBorders>
          </w:tcPr>
          <w:p w14:paraId="38A275B2" w14:textId="77777777" w:rsidR="0035561A" w:rsidRPr="003E02BD" w:rsidRDefault="0035561A" w:rsidP="00276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</w:tr>
      <w:tr w:rsidR="0035561A" w:rsidRPr="00EC1AC8" w14:paraId="73637A68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08CD575C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Aproximar dos alunos com afetividade</w:t>
            </w:r>
          </w:p>
        </w:tc>
        <w:tc>
          <w:tcPr>
            <w:tcW w:w="1125" w:type="dxa"/>
          </w:tcPr>
          <w:p w14:paraId="489D1114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102" w:type="dxa"/>
            <w:tcBorders>
              <w:right w:val="nil"/>
            </w:tcBorders>
          </w:tcPr>
          <w:p w14:paraId="4CA50FFF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35561A" w:rsidRPr="00EC1AC8" w14:paraId="46F9598B" w14:textId="77777777" w:rsidTr="002760E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4A5BE0A4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Ser bem-humorado</w:t>
            </w:r>
          </w:p>
        </w:tc>
        <w:tc>
          <w:tcPr>
            <w:tcW w:w="1125" w:type="dxa"/>
          </w:tcPr>
          <w:p w14:paraId="41C5CCF8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1102" w:type="dxa"/>
            <w:tcBorders>
              <w:right w:val="nil"/>
            </w:tcBorders>
          </w:tcPr>
          <w:p w14:paraId="5C551451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</w:tr>
      <w:tr w:rsidR="0035561A" w:rsidRPr="00EC1AC8" w14:paraId="692586C4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66ECF579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Elogiar</w:t>
            </w:r>
          </w:p>
        </w:tc>
        <w:tc>
          <w:tcPr>
            <w:tcW w:w="1125" w:type="dxa"/>
          </w:tcPr>
          <w:p w14:paraId="2B9203D7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1102" w:type="dxa"/>
            <w:tcBorders>
              <w:right w:val="nil"/>
            </w:tcBorders>
          </w:tcPr>
          <w:p w14:paraId="1BAA23A1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</w:tr>
      <w:tr w:rsidR="0035561A" w:rsidRPr="00EC1AC8" w14:paraId="221506B0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5FAFFEA5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Valorizar perguntas interessantes</w:t>
            </w:r>
          </w:p>
        </w:tc>
        <w:tc>
          <w:tcPr>
            <w:tcW w:w="1125" w:type="dxa"/>
          </w:tcPr>
          <w:p w14:paraId="7DC8D9ED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1102" w:type="dxa"/>
            <w:tcBorders>
              <w:right w:val="nil"/>
            </w:tcBorders>
          </w:tcPr>
          <w:p w14:paraId="1D5D5F12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561A" w:rsidRPr="00EC1AC8" w14:paraId="20744D17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1BAE5CEA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Trabalhar atividades lúdicas</w:t>
            </w:r>
          </w:p>
        </w:tc>
        <w:tc>
          <w:tcPr>
            <w:tcW w:w="1125" w:type="dxa"/>
          </w:tcPr>
          <w:p w14:paraId="0B2F41B8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1102" w:type="dxa"/>
            <w:tcBorders>
              <w:right w:val="nil"/>
            </w:tcBorders>
          </w:tcPr>
          <w:p w14:paraId="2EF8F8FA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35561A" w:rsidRPr="00EC1AC8" w14:paraId="2FE427E2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28BE1CA9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Pedir para o aluno resolver questões no quadro</w:t>
            </w:r>
          </w:p>
        </w:tc>
        <w:tc>
          <w:tcPr>
            <w:tcW w:w="1125" w:type="dxa"/>
          </w:tcPr>
          <w:p w14:paraId="205E46CE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1102" w:type="dxa"/>
            <w:tcBorders>
              <w:right w:val="nil"/>
            </w:tcBorders>
          </w:tcPr>
          <w:p w14:paraId="5BCF0448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35561A" w:rsidRPr="00EC1AC8" w14:paraId="63C5D91B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5EDAC7E4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Falar sobre assuntos do cotidiano/ aplicação prática do assunto</w:t>
            </w:r>
          </w:p>
        </w:tc>
        <w:tc>
          <w:tcPr>
            <w:tcW w:w="1125" w:type="dxa"/>
          </w:tcPr>
          <w:p w14:paraId="0A3357EA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102" w:type="dxa"/>
            <w:tcBorders>
              <w:right w:val="nil"/>
            </w:tcBorders>
          </w:tcPr>
          <w:p w14:paraId="6EC05691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35561A" w:rsidRPr="00EC1AC8" w14:paraId="699EA123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3826D852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Cumprimentar e despedir com alegria e vitalidade</w:t>
            </w:r>
          </w:p>
        </w:tc>
        <w:tc>
          <w:tcPr>
            <w:tcW w:w="1125" w:type="dxa"/>
          </w:tcPr>
          <w:p w14:paraId="454590C3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102" w:type="dxa"/>
            <w:tcBorders>
              <w:right w:val="nil"/>
            </w:tcBorders>
          </w:tcPr>
          <w:p w14:paraId="18CF73EA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</w:tr>
      <w:tr w:rsidR="0035561A" w:rsidRPr="00EC1AC8" w14:paraId="6DF63492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0598A059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Fazer aula em ambiente diferente</w:t>
            </w:r>
          </w:p>
        </w:tc>
        <w:tc>
          <w:tcPr>
            <w:tcW w:w="1125" w:type="dxa"/>
          </w:tcPr>
          <w:p w14:paraId="4B4C27A2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102" w:type="dxa"/>
            <w:tcBorders>
              <w:right w:val="nil"/>
            </w:tcBorders>
          </w:tcPr>
          <w:p w14:paraId="43995F9F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35561A" w:rsidRPr="00EC1AC8" w14:paraId="11B2F2E0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194BAEC4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Dar ponto extra</w:t>
            </w:r>
          </w:p>
        </w:tc>
        <w:tc>
          <w:tcPr>
            <w:tcW w:w="1125" w:type="dxa"/>
          </w:tcPr>
          <w:p w14:paraId="077C5412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102" w:type="dxa"/>
            <w:tcBorders>
              <w:right w:val="nil"/>
            </w:tcBorders>
          </w:tcPr>
          <w:p w14:paraId="47B1F93A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35561A" w:rsidRPr="00EC1AC8" w14:paraId="60BB98B7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191C35D2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Justificar o estudo</w:t>
            </w:r>
          </w:p>
        </w:tc>
        <w:tc>
          <w:tcPr>
            <w:tcW w:w="1125" w:type="dxa"/>
          </w:tcPr>
          <w:p w14:paraId="6A4986D6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1102" w:type="dxa"/>
            <w:tcBorders>
              <w:right w:val="nil"/>
            </w:tcBorders>
          </w:tcPr>
          <w:p w14:paraId="21C6BFDF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35561A" w:rsidRPr="00EC1AC8" w14:paraId="37671D23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17DE81FE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Estimular com questões desafiadoras</w:t>
            </w:r>
          </w:p>
        </w:tc>
        <w:tc>
          <w:tcPr>
            <w:tcW w:w="1125" w:type="dxa"/>
          </w:tcPr>
          <w:p w14:paraId="4E2DBB20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1102" w:type="dxa"/>
            <w:tcBorders>
              <w:right w:val="nil"/>
            </w:tcBorders>
          </w:tcPr>
          <w:p w14:paraId="4B7089E6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35561A" w:rsidRPr="00EC1AC8" w14:paraId="212BF15E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09D5A6BA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Dinamizar a aula/ faz grupos de estudo</w:t>
            </w:r>
          </w:p>
        </w:tc>
        <w:tc>
          <w:tcPr>
            <w:tcW w:w="1125" w:type="dxa"/>
          </w:tcPr>
          <w:p w14:paraId="6469ED55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1102" w:type="dxa"/>
            <w:tcBorders>
              <w:right w:val="nil"/>
            </w:tcBorders>
          </w:tcPr>
          <w:p w14:paraId="4EC2C5D2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</w:tr>
      <w:tr w:rsidR="0035561A" w:rsidRPr="00EC1AC8" w14:paraId="558ADBBF" w14:textId="77777777" w:rsidTr="002760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2DD76217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Fazer esquemas e resumos</w:t>
            </w:r>
          </w:p>
        </w:tc>
        <w:tc>
          <w:tcPr>
            <w:tcW w:w="1125" w:type="dxa"/>
          </w:tcPr>
          <w:p w14:paraId="3ADAD603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1102" w:type="dxa"/>
            <w:tcBorders>
              <w:right w:val="nil"/>
            </w:tcBorders>
          </w:tcPr>
          <w:p w14:paraId="7850F9C4" w14:textId="77777777" w:rsidR="0035561A" w:rsidRPr="003E02BD" w:rsidRDefault="0035561A" w:rsidP="00276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35561A" w:rsidRPr="00EC1AC8" w14:paraId="600051F7" w14:textId="77777777" w:rsidTr="0027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left w:val="nil"/>
            </w:tcBorders>
          </w:tcPr>
          <w:p w14:paraId="4B1D1EDB" w14:textId="77777777" w:rsidR="0035561A" w:rsidRPr="003E02BD" w:rsidRDefault="0035561A" w:rsidP="002760E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b w:val="0"/>
                <w:sz w:val="18"/>
                <w:szCs w:val="18"/>
              </w:rPr>
              <w:t>Contar piadas</w:t>
            </w:r>
          </w:p>
        </w:tc>
        <w:tc>
          <w:tcPr>
            <w:tcW w:w="1125" w:type="dxa"/>
          </w:tcPr>
          <w:p w14:paraId="373583B0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02" w:type="dxa"/>
            <w:tcBorders>
              <w:right w:val="nil"/>
            </w:tcBorders>
          </w:tcPr>
          <w:p w14:paraId="1B09BF65" w14:textId="77777777" w:rsidR="0035561A" w:rsidRPr="003E02BD" w:rsidRDefault="0035561A" w:rsidP="00276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2B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14:paraId="07556D7D" w14:textId="77777777" w:rsidR="0035561A" w:rsidRPr="00B37661" w:rsidRDefault="0035561A" w:rsidP="0035561A">
      <w:pPr>
        <w:spacing w:after="120"/>
        <w:rPr>
          <w:rFonts w:ascii="Times New Roman" w:eastAsia="Cambria" w:hAnsi="Times New Roman"/>
          <w:szCs w:val="20"/>
        </w:rPr>
      </w:pPr>
      <w:r w:rsidRPr="00B0359E">
        <w:rPr>
          <w:rFonts w:ascii="Times New Roman" w:eastAsia="Cambria" w:hAnsi="Times New Roman"/>
          <w:b/>
          <w:szCs w:val="20"/>
        </w:rPr>
        <w:t xml:space="preserve">Fonte: </w:t>
      </w:r>
      <w:r w:rsidRPr="00B37661">
        <w:rPr>
          <w:rFonts w:ascii="Times New Roman" w:hAnsi="Times New Roman"/>
          <w:szCs w:val="20"/>
        </w:rPr>
        <w:t>Brasileiro, 2013, p. 37</w:t>
      </w:r>
    </w:p>
    <w:p w14:paraId="73561871" w14:textId="77777777" w:rsidR="0035561A" w:rsidRDefault="0035561A" w:rsidP="00A639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FAB078" wp14:editId="4C50B373">
            <wp:extent cx="4001414" cy="312054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970" t="26389" r="28030" b="11463"/>
                    <a:stretch/>
                  </pic:blipFill>
                  <pic:spPr bwMode="auto">
                    <a:xfrm>
                      <a:off x="0" y="0"/>
                      <a:ext cx="4027855" cy="3141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4A48E" w14:textId="77777777" w:rsidR="0035561A" w:rsidRPr="00F25A76" w:rsidRDefault="0035561A" w:rsidP="0035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76">
        <w:rPr>
          <w:rFonts w:ascii="Times New Roman" w:hAnsi="Times New Roman" w:cs="Times New Roman"/>
          <w:b/>
        </w:rPr>
        <w:t>Figura 3:</w:t>
      </w:r>
      <w:r w:rsidRPr="00F25A76">
        <w:rPr>
          <w:rFonts w:ascii="Times New Roman" w:hAnsi="Times New Roman" w:cs="Times New Roman"/>
        </w:rPr>
        <w:t xml:space="preserve"> Alguns conceitos básicos da teoria de </w:t>
      </w:r>
      <w:proofErr w:type="spellStart"/>
      <w:r w:rsidRPr="00F25A76">
        <w:rPr>
          <w:rFonts w:ascii="Times New Roman" w:hAnsi="Times New Roman" w:cs="Times New Roman"/>
        </w:rPr>
        <w:t>Ausubel</w:t>
      </w:r>
      <w:proofErr w:type="spellEnd"/>
      <w:r w:rsidRPr="00F25A76">
        <w:rPr>
          <w:rFonts w:ascii="Times New Roman" w:hAnsi="Times New Roman" w:cs="Times New Roman"/>
        </w:rPr>
        <w:t xml:space="preserve"> (Moreira e </w:t>
      </w:r>
      <w:proofErr w:type="spellStart"/>
      <w:r w:rsidRPr="00F25A76">
        <w:rPr>
          <w:rFonts w:ascii="Times New Roman" w:hAnsi="Times New Roman" w:cs="Times New Roman"/>
        </w:rPr>
        <w:t>Buchweitz</w:t>
      </w:r>
      <w:proofErr w:type="spellEnd"/>
      <w:r w:rsidRPr="00F25A76">
        <w:rPr>
          <w:rFonts w:ascii="Times New Roman" w:hAnsi="Times New Roman" w:cs="Times New Roman"/>
        </w:rPr>
        <w:t>, 1993)</w:t>
      </w:r>
    </w:p>
    <w:p w14:paraId="6C59BF03" w14:textId="77777777" w:rsidR="0035561A" w:rsidRDefault="0035561A" w:rsidP="003556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01D7B7" w14:textId="77777777" w:rsidR="0035561A" w:rsidRDefault="0035561A" w:rsidP="003556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512">
        <w:rPr>
          <w:rFonts w:ascii="Times New Roman" w:hAnsi="Times New Roman"/>
          <w:b/>
          <w:sz w:val="24"/>
          <w:szCs w:val="24"/>
        </w:rPr>
        <w:t>Referências e citações no corpo do artigo</w:t>
      </w:r>
    </w:p>
    <w:p w14:paraId="43BD6A9C" w14:textId="77777777" w:rsidR="0035561A" w:rsidRPr="005C4512" w:rsidRDefault="0035561A" w:rsidP="003556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AFC86C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F92">
        <w:rPr>
          <w:rFonts w:ascii="Times New Roman" w:hAnsi="Times New Roman"/>
          <w:sz w:val="24"/>
          <w:szCs w:val="24"/>
        </w:rPr>
        <w:t xml:space="preserve">As referências e as citações no corpo do artigo deverão ser apresentadas de acordo com </w:t>
      </w:r>
      <w:r>
        <w:rPr>
          <w:rFonts w:ascii="Times New Roman" w:hAnsi="Times New Roman"/>
          <w:sz w:val="24"/>
          <w:szCs w:val="24"/>
        </w:rPr>
        <w:t>a NBR – 10520/2002 da Associação Brasileira de Normas Técnicas (ABNT)</w:t>
      </w:r>
      <w:r w:rsidRPr="009E5F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Para tanto, deverão seguir rigorosamente o sistema de chamada: autor/data, ou sobrenome/ano/página.</w:t>
      </w:r>
    </w:p>
    <w:p w14:paraId="76A8CAB2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tanto, recomenda-se:</w:t>
      </w:r>
    </w:p>
    <w:p w14:paraId="44750B58" w14:textId="77777777" w:rsidR="0035561A" w:rsidRPr="00652988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Citações com um autor</w:t>
      </w:r>
    </w:p>
    <w:p w14:paraId="59411266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87">
        <w:rPr>
          <w:rFonts w:ascii="Times New Roman" w:hAnsi="Times New Roman"/>
          <w:sz w:val="24"/>
          <w:szCs w:val="24"/>
        </w:rPr>
        <w:t>Exemplos:</w:t>
      </w:r>
    </w:p>
    <w:p w14:paraId="306BAE52" w14:textId="02D494D8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Ao dissertar sobre as citações, Umberto Eco (1932) afirma que não há uma medida certa para fazer uso das mesma</w:t>
      </w:r>
      <w:r w:rsidR="007F66D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pois tal ponderação pode variar de tese para tese.</w:t>
      </w:r>
    </w:p>
    <w:p w14:paraId="2E0B3C68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19399A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O uso de citações pode variar de tese para tese, portanto não há consenso sobre o uso das mesmas (ECO, 1932).</w:t>
      </w:r>
    </w:p>
    <w:p w14:paraId="62C377EC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DC94AA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Citações com dois autores</w:t>
      </w:r>
    </w:p>
    <w:p w14:paraId="4C4035DE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Quando os nomes vierem fora dos parênteses, i</w:t>
      </w:r>
      <w:r w:rsidRPr="00B34387">
        <w:rPr>
          <w:rFonts w:ascii="Times New Roman" w:hAnsi="Times New Roman"/>
          <w:sz w:val="24"/>
          <w:szCs w:val="24"/>
        </w:rPr>
        <w:t>ndicar ambos</w:t>
      </w:r>
      <w:r>
        <w:rPr>
          <w:rFonts w:ascii="Times New Roman" w:hAnsi="Times New Roman"/>
          <w:sz w:val="24"/>
          <w:szCs w:val="24"/>
        </w:rPr>
        <w:t xml:space="preserve"> os autores,</w:t>
      </w:r>
      <w:r w:rsidRPr="00B34387">
        <w:rPr>
          <w:rFonts w:ascii="Times New Roman" w:hAnsi="Times New Roman"/>
          <w:sz w:val="24"/>
          <w:szCs w:val="24"/>
        </w:rPr>
        <w:t xml:space="preserve"> unidos pela conjunção aditiva </w:t>
      </w:r>
      <w:r>
        <w:rPr>
          <w:rFonts w:ascii="Times New Roman" w:hAnsi="Times New Roman"/>
          <w:i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acrescido do ano da publicação em questão. Quando apresentarem-se entre parênteses, grafar-se em caixa alta, separados por ponto e vírgula.</w:t>
      </w:r>
    </w:p>
    <w:p w14:paraId="565F6615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Exemplos:</w:t>
      </w:r>
    </w:p>
    <w:p w14:paraId="24DC04B4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Marconi e Lakatos (2010) apresentam valiosas contribuições sobre a pesquisa acadêmica.</w:t>
      </w:r>
    </w:p>
    <w:p w14:paraId="27AD3566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E652E3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Configurada como uma pesquisa original, a tese de doutoramento é mais que uma mera reprodução, ou exposição de fatos, é a análise e a interpretação de dados (MARCONI; LAKATOS, 2010).</w:t>
      </w:r>
    </w:p>
    <w:p w14:paraId="31069739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E4277E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Citações com três ou mais autores</w:t>
      </w:r>
    </w:p>
    <w:p w14:paraId="1FCBF90C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casos, deve-se</w:t>
      </w:r>
      <w:r w:rsidRPr="00B34387">
        <w:rPr>
          <w:rFonts w:ascii="Times New Roman" w:hAnsi="Times New Roman"/>
          <w:sz w:val="24"/>
          <w:szCs w:val="24"/>
        </w:rPr>
        <w:t xml:space="preserve"> indicar o primeiro autor, seguido da expressão</w:t>
      </w:r>
      <w:r>
        <w:rPr>
          <w:rFonts w:ascii="Times New Roman" w:hAnsi="Times New Roman"/>
          <w:sz w:val="24"/>
          <w:szCs w:val="24"/>
        </w:rPr>
        <w:t xml:space="preserve"> latina</w:t>
      </w:r>
      <w:r w:rsidRPr="00B34387">
        <w:rPr>
          <w:rFonts w:ascii="Times New Roman" w:hAnsi="Times New Roman"/>
          <w:sz w:val="24"/>
          <w:szCs w:val="24"/>
        </w:rPr>
        <w:t xml:space="preserve"> </w:t>
      </w:r>
      <w:r w:rsidRPr="00893C83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, acrescendo a</w:t>
      </w:r>
      <w:r w:rsidRPr="00B34387">
        <w:rPr>
          <w:rFonts w:ascii="Times New Roman" w:hAnsi="Times New Roman"/>
          <w:sz w:val="24"/>
          <w:szCs w:val="24"/>
        </w:rPr>
        <w:t xml:space="preserve"> data.</w:t>
      </w:r>
    </w:p>
    <w:p w14:paraId="6F1E06E4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387">
        <w:rPr>
          <w:rFonts w:ascii="Times New Roman" w:hAnsi="Times New Roman"/>
          <w:sz w:val="24"/>
          <w:szCs w:val="24"/>
        </w:rPr>
        <w:t>Exemplos:</w:t>
      </w:r>
    </w:p>
    <w:p w14:paraId="6DFB483E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B34387">
        <w:rPr>
          <w:rFonts w:ascii="Times New Roman" w:hAnsi="Times New Roman"/>
          <w:sz w:val="24"/>
          <w:szCs w:val="24"/>
        </w:rPr>
        <w:t>White et al. (1998) afirmaram que a digestibilidade dos nutrientes… ou</w:t>
      </w:r>
      <w:r>
        <w:rPr>
          <w:rFonts w:ascii="Times New Roman" w:hAnsi="Times New Roman"/>
          <w:sz w:val="24"/>
          <w:szCs w:val="24"/>
        </w:rPr>
        <w:t>:</w:t>
      </w:r>
      <w:r w:rsidRPr="00B34387">
        <w:rPr>
          <w:rFonts w:ascii="Times New Roman" w:hAnsi="Times New Roman"/>
          <w:sz w:val="24"/>
          <w:szCs w:val="24"/>
        </w:rPr>
        <w:t xml:space="preserve"> A digestibilidade dos nutrientes está em função… (WHITE et al. 1998). </w:t>
      </w:r>
    </w:p>
    <w:p w14:paraId="5C0F769F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469497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26BF551A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307DAC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Todas as referências usadas no corpo do texto devem constar neste item. Referências adicionais, não precisam aparecer.</w:t>
      </w:r>
    </w:p>
    <w:p w14:paraId="0051DDF2" w14:textId="77777777" w:rsidR="0035561A" w:rsidRPr="00781FF6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BC31B4" w14:textId="77777777" w:rsidR="0035561A" w:rsidRDefault="0035561A" w:rsidP="003556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BA759" w14:textId="77777777" w:rsidR="0035561A" w:rsidRDefault="0035561A" w:rsidP="0035561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Obrigado!</w:t>
      </w:r>
    </w:p>
    <w:p w14:paraId="0CDFEB36" w14:textId="77777777" w:rsidR="0035561A" w:rsidRDefault="0035561A" w:rsidP="0035561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54F1CFC" w14:textId="77777777" w:rsidR="0035561A" w:rsidRDefault="0035561A" w:rsidP="0035561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717A306" w14:textId="7DB10978" w:rsidR="0035561A" w:rsidRDefault="007F66DD" w:rsidP="000E19A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C54DE9" wp14:editId="2B4AAD4D">
            <wp:extent cx="3035935" cy="567055"/>
            <wp:effectExtent l="0" t="0" r="0" b="444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5EED9" w14:textId="6AD98780" w:rsidR="0035561A" w:rsidRDefault="000E19AC" w:rsidP="003556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Dr. Eleno Marques de Araújo</w:t>
      </w:r>
    </w:p>
    <w:p w14:paraId="56F21ACB" w14:textId="77777777" w:rsidR="0035561A" w:rsidRDefault="0035561A" w:rsidP="003556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Editor Chefe</w:t>
      </w:r>
    </w:p>
    <w:p w14:paraId="2926A987" w14:textId="77777777" w:rsidR="0035561A" w:rsidRDefault="0035561A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6BA01" w14:textId="77777777" w:rsidR="002C496F" w:rsidRDefault="002C496F" w:rsidP="00A26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496F" w:rsidSect="0006714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4B91" w14:textId="77777777" w:rsidR="000E268A" w:rsidRDefault="000E268A" w:rsidP="002375A6">
      <w:pPr>
        <w:spacing w:after="0" w:line="240" w:lineRule="auto"/>
      </w:pPr>
      <w:r>
        <w:separator/>
      </w:r>
    </w:p>
  </w:endnote>
  <w:endnote w:type="continuationSeparator" w:id="0">
    <w:p w14:paraId="18A584F8" w14:textId="77777777" w:rsidR="000E268A" w:rsidRDefault="000E268A" w:rsidP="0023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BA7F" w14:textId="6FA79E93" w:rsidR="002375A6" w:rsidRPr="002375A6" w:rsidRDefault="00872DF0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6B6BA85" wp14:editId="66B6BA86">
          <wp:simplePos x="0" y="0"/>
          <wp:positionH relativeFrom="column">
            <wp:posOffset>4410506</wp:posOffset>
          </wp:positionH>
          <wp:positionV relativeFrom="paragraph">
            <wp:posOffset>160503</wp:posOffset>
          </wp:positionV>
          <wp:extent cx="1945117" cy="59253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ação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17" cy="59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A6" w:rsidRPr="002375A6">
      <w:rPr>
        <w:rFonts w:ascii="Times New Roman" w:hAnsi="Times New Roman" w:cs="Times New Roman"/>
        <w:b/>
        <w:i/>
        <w:sz w:val="24"/>
        <w:szCs w:val="24"/>
      </w:rPr>
      <w:t xml:space="preserve">Revista </w:t>
    </w:r>
    <w:r w:rsidR="002C496F">
      <w:rPr>
        <w:rFonts w:ascii="Times New Roman" w:hAnsi="Times New Roman" w:cs="Times New Roman"/>
        <w:b/>
        <w:i/>
        <w:sz w:val="24"/>
        <w:szCs w:val="24"/>
      </w:rPr>
      <w:t>Interação Interdisciplinar</w:t>
    </w:r>
    <w:r w:rsidR="002375A6" w:rsidRPr="002375A6">
      <w:rPr>
        <w:rFonts w:ascii="Times New Roman" w:hAnsi="Times New Roman" w:cs="Times New Roman"/>
        <w:b/>
        <w:i/>
        <w:sz w:val="24"/>
        <w:szCs w:val="24"/>
      </w:rPr>
      <w:t xml:space="preserve"> - UNIFIMES</w:t>
    </w:r>
    <w:r w:rsidR="002375A6" w:rsidRPr="002375A6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375A6" w:rsidRPr="002375A6">
      <w:rPr>
        <w:rFonts w:ascii="Times New Roman" w:hAnsi="Times New Roman" w:cs="Times New Roman"/>
        <w:sz w:val="24"/>
        <w:szCs w:val="24"/>
      </w:rPr>
      <w:t xml:space="preserve">Página </w:t>
    </w:r>
    <w:r w:rsidR="00A03B8D" w:rsidRPr="002375A6">
      <w:rPr>
        <w:rFonts w:ascii="Times New Roman" w:hAnsi="Times New Roman" w:cs="Times New Roman"/>
        <w:sz w:val="24"/>
        <w:szCs w:val="24"/>
      </w:rPr>
      <w:fldChar w:fldCharType="begin"/>
    </w:r>
    <w:r w:rsidR="002375A6" w:rsidRPr="002375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03B8D" w:rsidRPr="002375A6">
      <w:rPr>
        <w:rFonts w:ascii="Times New Roman" w:hAnsi="Times New Roman" w:cs="Times New Roman"/>
        <w:sz w:val="24"/>
        <w:szCs w:val="24"/>
      </w:rPr>
      <w:fldChar w:fldCharType="separate"/>
    </w:r>
    <w:r w:rsidR="00F621C4">
      <w:rPr>
        <w:rFonts w:ascii="Times New Roman" w:hAnsi="Times New Roman" w:cs="Times New Roman"/>
        <w:noProof/>
        <w:sz w:val="24"/>
        <w:szCs w:val="24"/>
      </w:rPr>
      <w:t>5</w:t>
    </w:r>
    <w:r w:rsidR="00A03B8D" w:rsidRPr="002375A6">
      <w:rPr>
        <w:rFonts w:ascii="Times New Roman" w:hAnsi="Times New Roman" w:cs="Times New Roman"/>
        <w:sz w:val="24"/>
        <w:szCs w:val="24"/>
      </w:rPr>
      <w:fldChar w:fldCharType="end"/>
    </w:r>
  </w:p>
  <w:p w14:paraId="66B6BA80" w14:textId="77777777" w:rsidR="002375A6" w:rsidRDefault="00237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C380" w14:textId="77777777" w:rsidR="000E268A" w:rsidRDefault="000E268A" w:rsidP="002375A6">
      <w:pPr>
        <w:spacing w:after="0" w:line="240" w:lineRule="auto"/>
      </w:pPr>
      <w:r>
        <w:separator/>
      </w:r>
    </w:p>
  </w:footnote>
  <w:footnote w:type="continuationSeparator" w:id="0">
    <w:p w14:paraId="7BB9CB98" w14:textId="77777777" w:rsidR="000E268A" w:rsidRDefault="000E268A" w:rsidP="002375A6">
      <w:pPr>
        <w:spacing w:after="0" w:line="240" w:lineRule="auto"/>
      </w:pPr>
      <w:r>
        <w:continuationSeparator/>
      </w:r>
    </w:p>
  </w:footnote>
  <w:footnote w:id="1">
    <w:p w14:paraId="44F19E1B" w14:textId="4125184A" w:rsidR="0035561A" w:rsidRPr="00C4369A" w:rsidRDefault="0035561A" w:rsidP="0035561A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C4369A">
        <w:rPr>
          <w:rStyle w:val="Refdenotaderodap"/>
          <w:rFonts w:ascii="Times New Roman" w:hAnsi="Times New Roman"/>
        </w:rPr>
        <w:footnoteRef/>
      </w:r>
      <w:r w:rsidRPr="00C43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Vínculo Institucional; </w:t>
      </w:r>
      <w:r w:rsidRPr="00C4369A">
        <w:rPr>
          <w:rFonts w:ascii="Times New Roman" w:hAnsi="Times New Roman"/>
        </w:rPr>
        <w:t>titulação acadêmica</w:t>
      </w:r>
      <w:r>
        <w:rPr>
          <w:rFonts w:ascii="Times New Roman" w:hAnsi="Times New Roman"/>
        </w:rPr>
        <w:t xml:space="preserve">; </w:t>
      </w:r>
      <w:r w:rsidRPr="00C4369A">
        <w:rPr>
          <w:rFonts w:ascii="Times New Roman" w:hAnsi="Times New Roman"/>
        </w:rPr>
        <w:t>correio eletrônico</w:t>
      </w:r>
      <w:r>
        <w:rPr>
          <w:rFonts w:ascii="Times New Roman" w:hAnsi="Times New Roman"/>
        </w:rPr>
        <w:t xml:space="preserve">. Obrigatoriamente, </w:t>
      </w:r>
      <w:r w:rsidRPr="00203A06">
        <w:rPr>
          <w:rFonts w:ascii="Times New Roman" w:hAnsi="Times New Roman"/>
          <w:b/>
        </w:rPr>
        <w:t>um dos</w:t>
      </w:r>
      <w:r>
        <w:rPr>
          <w:rFonts w:ascii="Times New Roman" w:hAnsi="Times New Roman"/>
        </w:rPr>
        <w:t xml:space="preserve"> autores deve ser Doutor.</w:t>
      </w:r>
      <w:r w:rsidR="00085732">
        <w:rPr>
          <w:rFonts w:ascii="Times New Roman" w:hAnsi="Times New Roman"/>
        </w:rPr>
        <w:t xml:space="preserve"> Contato: </w:t>
      </w:r>
      <w:hyperlink r:id="rId1" w:history="1">
        <w:r w:rsidR="00085732" w:rsidRPr="003227E7">
          <w:rPr>
            <w:rStyle w:val="Hyperlink"/>
            <w:rFonts w:ascii="Times New Roman" w:hAnsi="Times New Roman"/>
          </w:rPr>
          <w:t>email@email.com</w:t>
        </w:r>
      </w:hyperlink>
      <w:r w:rsidR="00085732">
        <w:rPr>
          <w:rFonts w:ascii="Times New Roman" w:hAnsi="Times New Roman"/>
        </w:rPr>
        <w:t xml:space="preserve"> </w:t>
      </w:r>
    </w:p>
  </w:footnote>
  <w:footnote w:id="2">
    <w:p w14:paraId="044B3EC4" w14:textId="77777777" w:rsidR="0035561A" w:rsidRPr="00C4369A" w:rsidRDefault="0035561A" w:rsidP="0035561A">
      <w:pPr>
        <w:pStyle w:val="Textodenotaderodap"/>
        <w:spacing w:after="0" w:line="240" w:lineRule="auto"/>
        <w:rPr>
          <w:rFonts w:ascii="Times New Roman" w:hAnsi="Times New Roman"/>
        </w:rPr>
      </w:pPr>
      <w:r w:rsidRPr="00C4369A">
        <w:rPr>
          <w:rStyle w:val="Refdenotaderodap"/>
          <w:rFonts w:ascii="Times New Roman" w:hAnsi="Times New Roman"/>
        </w:rPr>
        <w:footnoteRef/>
      </w:r>
      <w:r w:rsidRPr="00C43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Vínculo Institucional; </w:t>
      </w:r>
      <w:r w:rsidRPr="00C4369A">
        <w:rPr>
          <w:rFonts w:ascii="Times New Roman" w:hAnsi="Times New Roman"/>
        </w:rPr>
        <w:t>titulação acadêmica</w:t>
      </w:r>
      <w:r>
        <w:rPr>
          <w:rFonts w:ascii="Times New Roman" w:hAnsi="Times New Roman"/>
        </w:rPr>
        <w:t xml:space="preserve">; </w:t>
      </w:r>
      <w:r w:rsidRPr="00C4369A">
        <w:rPr>
          <w:rFonts w:ascii="Times New Roman" w:hAnsi="Times New Roman"/>
        </w:rPr>
        <w:t>correio eletrônico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BA7E" w14:textId="77777777" w:rsidR="002C496F" w:rsidRDefault="00872D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6B6BA81" wp14:editId="66B6BA82">
          <wp:simplePos x="0" y="0"/>
          <wp:positionH relativeFrom="column">
            <wp:posOffset>4221800</wp:posOffset>
          </wp:positionH>
          <wp:positionV relativeFrom="paragraph">
            <wp:posOffset>-325222</wp:posOffset>
          </wp:positionV>
          <wp:extent cx="1945117" cy="59253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ação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08" cy="60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96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B6BA83" wp14:editId="66B6BA84">
          <wp:simplePos x="0" y="0"/>
          <wp:positionH relativeFrom="column">
            <wp:posOffset>-1035685</wp:posOffset>
          </wp:positionH>
          <wp:positionV relativeFrom="paragraph">
            <wp:posOffset>-383667</wp:posOffset>
          </wp:positionV>
          <wp:extent cx="1711757" cy="40942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im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757" cy="4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E"/>
    <w:rsid w:val="00001D94"/>
    <w:rsid w:val="00006416"/>
    <w:rsid w:val="00061877"/>
    <w:rsid w:val="00067141"/>
    <w:rsid w:val="000770F5"/>
    <w:rsid w:val="00082201"/>
    <w:rsid w:val="00085732"/>
    <w:rsid w:val="000A3305"/>
    <w:rsid w:val="000E19AC"/>
    <w:rsid w:val="000E268A"/>
    <w:rsid w:val="00125A1A"/>
    <w:rsid w:val="00144753"/>
    <w:rsid w:val="00162D01"/>
    <w:rsid w:val="0017348E"/>
    <w:rsid w:val="00184AC6"/>
    <w:rsid w:val="001A49F1"/>
    <w:rsid w:val="001E0602"/>
    <w:rsid w:val="00220277"/>
    <w:rsid w:val="00235578"/>
    <w:rsid w:val="00236648"/>
    <w:rsid w:val="002375A6"/>
    <w:rsid w:val="00254B23"/>
    <w:rsid w:val="00274B4E"/>
    <w:rsid w:val="002C496F"/>
    <w:rsid w:val="002F13F4"/>
    <w:rsid w:val="00325213"/>
    <w:rsid w:val="0034011C"/>
    <w:rsid w:val="0035561A"/>
    <w:rsid w:val="00365C91"/>
    <w:rsid w:val="003B0A50"/>
    <w:rsid w:val="003D5F0F"/>
    <w:rsid w:val="003D79F0"/>
    <w:rsid w:val="003E02BD"/>
    <w:rsid w:val="003E4838"/>
    <w:rsid w:val="003F79CE"/>
    <w:rsid w:val="00400381"/>
    <w:rsid w:val="00416DEF"/>
    <w:rsid w:val="004477C6"/>
    <w:rsid w:val="004E1069"/>
    <w:rsid w:val="00522D4A"/>
    <w:rsid w:val="005254B0"/>
    <w:rsid w:val="00546D15"/>
    <w:rsid w:val="00551E95"/>
    <w:rsid w:val="00584541"/>
    <w:rsid w:val="005D1E2E"/>
    <w:rsid w:val="005D3ED3"/>
    <w:rsid w:val="005F18DC"/>
    <w:rsid w:val="00651A1E"/>
    <w:rsid w:val="00652988"/>
    <w:rsid w:val="00654408"/>
    <w:rsid w:val="00676F33"/>
    <w:rsid w:val="006942C6"/>
    <w:rsid w:val="006B1C14"/>
    <w:rsid w:val="00700B05"/>
    <w:rsid w:val="007543AC"/>
    <w:rsid w:val="00780582"/>
    <w:rsid w:val="00796BED"/>
    <w:rsid w:val="007F66DD"/>
    <w:rsid w:val="008226E7"/>
    <w:rsid w:val="00824F35"/>
    <w:rsid w:val="00843991"/>
    <w:rsid w:val="00872DF0"/>
    <w:rsid w:val="00893C83"/>
    <w:rsid w:val="00897FC4"/>
    <w:rsid w:val="008D446F"/>
    <w:rsid w:val="00915A82"/>
    <w:rsid w:val="00943F3C"/>
    <w:rsid w:val="00944061"/>
    <w:rsid w:val="0094415B"/>
    <w:rsid w:val="00974412"/>
    <w:rsid w:val="00982554"/>
    <w:rsid w:val="009D0C9D"/>
    <w:rsid w:val="009F05A9"/>
    <w:rsid w:val="00A03B8D"/>
    <w:rsid w:val="00A26269"/>
    <w:rsid w:val="00A6397B"/>
    <w:rsid w:val="00A70262"/>
    <w:rsid w:val="00A929D9"/>
    <w:rsid w:val="00A9766F"/>
    <w:rsid w:val="00B0359E"/>
    <w:rsid w:val="00B0759D"/>
    <w:rsid w:val="00B266DD"/>
    <w:rsid w:val="00B33131"/>
    <w:rsid w:val="00B37661"/>
    <w:rsid w:val="00BB7F12"/>
    <w:rsid w:val="00BF67A0"/>
    <w:rsid w:val="00C02A3C"/>
    <w:rsid w:val="00C55E7F"/>
    <w:rsid w:val="00C63B96"/>
    <w:rsid w:val="00CE251F"/>
    <w:rsid w:val="00DA5ACD"/>
    <w:rsid w:val="00E25975"/>
    <w:rsid w:val="00EC566E"/>
    <w:rsid w:val="00F0425D"/>
    <w:rsid w:val="00F25E90"/>
    <w:rsid w:val="00F37031"/>
    <w:rsid w:val="00F621C4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B9EB"/>
  <w15:docId w15:val="{85AD6309-668F-41F4-9FD2-B4ACC91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5A6"/>
  </w:style>
  <w:style w:type="paragraph" w:styleId="Rodap">
    <w:name w:val="footer"/>
    <w:basedOn w:val="Normal"/>
    <w:link w:val="RodapChar"/>
    <w:uiPriority w:val="99"/>
    <w:unhideWhenUsed/>
    <w:rsid w:val="0023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5A6"/>
  </w:style>
  <w:style w:type="paragraph" w:styleId="Textodebalo">
    <w:name w:val="Balloon Text"/>
    <w:basedOn w:val="Normal"/>
    <w:link w:val="TextodebaloChar"/>
    <w:uiPriority w:val="99"/>
    <w:semiHidden/>
    <w:unhideWhenUsed/>
    <w:rsid w:val="0023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1A1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96F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96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496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C49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ontepargpadro"/>
    <w:rsid w:val="00BF67A0"/>
  </w:style>
  <w:style w:type="character" w:styleId="Forte">
    <w:name w:val="Strong"/>
    <w:basedOn w:val="Fontepargpadro"/>
    <w:uiPriority w:val="22"/>
    <w:qFormat/>
    <w:rsid w:val="0034011C"/>
    <w:rPr>
      <w:b/>
      <w:bCs/>
    </w:rPr>
  </w:style>
  <w:style w:type="table" w:styleId="TabeladeGrade6Colorida">
    <w:name w:val="Grid Table 6 Colorful"/>
    <w:basedOn w:val="Tabelanormal"/>
    <w:uiPriority w:val="51"/>
    <w:rsid w:val="00B376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5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oes.unifimes.edu.br/index.php/interaca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a4qiZCcKc&amp;feature=youtu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e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40D9-B050-47F5-B4D5-A6F120C3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Diretoria de PESQUISA</cp:lastModifiedBy>
  <cp:revision>2</cp:revision>
  <cp:lastPrinted>2017-12-18T11:41:00Z</cp:lastPrinted>
  <dcterms:created xsi:type="dcterms:W3CDTF">2019-02-14T16:58:00Z</dcterms:created>
  <dcterms:modified xsi:type="dcterms:W3CDTF">2019-02-14T16:58:00Z</dcterms:modified>
</cp:coreProperties>
</file>