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176F1" w14:textId="77777777" w:rsidR="00092C0A" w:rsidRDefault="00676915">
      <w:pPr>
        <w:spacing w:after="87" w:line="259" w:lineRule="auto"/>
        <w:ind w:left="0" w:right="65" w:firstLine="0"/>
        <w:jc w:val="center"/>
      </w:pPr>
      <w:r>
        <w:rPr>
          <w:sz w:val="32"/>
        </w:rPr>
        <w:t xml:space="preserve">MEMORIAL DESCRITIVO </w:t>
      </w:r>
    </w:p>
    <w:p w14:paraId="287CE161" w14:textId="77777777" w:rsidR="00092C0A" w:rsidRDefault="00676915">
      <w:pPr>
        <w:spacing w:after="11"/>
        <w:ind w:left="-5" w:right="47"/>
      </w:pPr>
      <w:r>
        <w:rPr>
          <w:b/>
        </w:rPr>
        <w:t>OBRA:</w:t>
      </w:r>
      <w:r>
        <w:t xml:space="preserve"> REFORMA – CONSTRUÇÃO – LABORATORIO SEMENTES UNIFIMES   </w:t>
      </w:r>
    </w:p>
    <w:p w14:paraId="59DF1A4E" w14:textId="77777777" w:rsidR="00092C0A" w:rsidRDefault="00676915">
      <w:pPr>
        <w:spacing w:after="11"/>
        <w:ind w:left="-5" w:right="47"/>
      </w:pPr>
      <w:r>
        <w:rPr>
          <w:b/>
        </w:rPr>
        <w:t>PROPRIETÁRIO:</w:t>
      </w:r>
      <w:r>
        <w:t xml:space="preserve"> FUNDAÇAO INTEGRADA MUNICIPAL DE ENSINO </w:t>
      </w:r>
    </w:p>
    <w:p w14:paraId="5F011AE5" w14:textId="77777777" w:rsidR="00092C0A" w:rsidRDefault="00676915">
      <w:pPr>
        <w:spacing w:after="11"/>
        <w:ind w:left="-5" w:right="47"/>
      </w:pPr>
      <w:r>
        <w:t xml:space="preserve">SUPERIOR DE MINEIROS (UNIFIMES)  </w:t>
      </w:r>
    </w:p>
    <w:p w14:paraId="4871A6FF" w14:textId="77777777" w:rsidR="00092C0A" w:rsidRDefault="00676915">
      <w:pPr>
        <w:spacing w:after="0"/>
        <w:ind w:left="-5" w:right="47"/>
      </w:pPr>
      <w:r>
        <w:rPr>
          <w:b/>
        </w:rPr>
        <w:t>ENDEREÇO OBRA:</w:t>
      </w:r>
      <w:r>
        <w:t xml:space="preserve"> FELEOS – FAZENDA EXPERIMENTAL UNIFIMES (LABORATÓRIO DE SEMENTES)MUNICÍPIO DE MINEIROS-GO.  </w:t>
      </w:r>
    </w:p>
    <w:p w14:paraId="4B205C61" w14:textId="77777777" w:rsidR="00092C0A" w:rsidRDefault="00676915">
      <w:pPr>
        <w:spacing w:after="11"/>
        <w:ind w:left="-5" w:right="47"/>
      </w:pPr>
      <w:r>
        <w:rPr>
          <w:b/>
        </w:rPr>
        <w:t>DATA:</w:t>
      </w:r>
      <w:r>
        <w:t xml:space="preserve">  JUNHO/2020.  </w:t>
      </w:r>
    </w:p>
    <w:p w14:paraId="3384C39D" w14:textId="77777777" w:rsidR="00092C0A" w:rsidRDefault="00676915">
      <w:pPr>
        <w:spacing w:after="0" w:line="259" w:lineRule="auto"/>
        <w:ind w:left="0" w:firstLine="0"/>
        <w:jc w:val="left"/>
      </w:pPr>
      <w:r>
        <w:rPr>
          <w:b/>
        </w:rPr>
        <w:t>ÁREA CONSTRUÍDA:</w:t>
      </w:r>
      <w:r>
        <w:t xml:space="preserve">  249,60 m²  </w:t>
      </w:r>
    </w:p>
    <w:p w14:paraId="075137BA" w14:textId="77777777" w:rsidR="00092C0A" w:rsidRDefault="00676915">
      <w:pPr>
        <w:spacing w:after="158" w:line="259" w:lineRule="auto"/>
        <w:ind w:left="0" w:firstLine="0"/>
        <w:jc w:val="left"/>
      </w:pPr>
      <w:r>
        <w:t xml:space="preserve">  </w:t>
      </w:r>
    </w:p>
    <w:p w14:paraId="51D39E4E" w14:textId="77777777" w:rsidR="00092C0A" w:rsidRDefault="00676915">
      <w:pPr>
        <w:ind w:left="-5" w:right="47"/>
      </w:pPr>
      <w:r>
        <w:t xml:space="preserve"> 1-  DESCRIÇÃO DA OBRA  </w:t>
      </w:r>
    </w:p>
    <w:p w14:paraId="3E6CF7F8" w14:textId="54952832" w:rsidR="00092C0A" w:rsidRDefault="00676915" w:rsidP="00BB520C">
      <w:pPr>
        <w:spacing w:after="160" w:line="258" w:lineRule="auto"/>
        <w:ind w:left="-5" w:right="53"/>
      </w:pPr>
      <w:r>
        <w:t xml:space="preserve"> - Reforma de uma edificação de um pavimento, destinada a laboratório de análises de solos, com área construída de 249,60 m², situada na Fazenda Flores,</w:t>
      </w:r>
      <w:r w:rsidR="00D55499">
        <w:t xml:space="preserve"> </w:t>
      </w:r>
      <w:r>
        <w:t>(IPAF) se encontra a 1</w:t>
      </w:r>
      <w:r w:rsidR="00D55499">
        <w:t>4</w:t>
      </w:r>
      <w:r>
        <w:t xml:space="preserve"> Quilômetros do perímetro Urbano, sendo 10 quilômetros pavimentados e </w:t>
      </w:r>
      <w:r w:rsidR="00D55499">
        <w:t>4</w:t>
      </w:r>
      <w:r>
        <w:t xml:space="preserve"> quilômetros em estrada não pavimentada.  A mencionada edificação terá como serviço de reforma os seguintes itens: Troca de telhado e sua estrutura, troca de forro e sua estrutura, platibandas conforme projeto arquitetônico, reforma das portas internas e troca das mais desgastadas, remoção e construção da calçada externa conforme detalhamento em projeto, pintura internas e externas da edificação. </w:t>
      </w:r>
    </w:p>
    <w:p w14:paraId="7571B291" w14:textId="77777777" w:rsidR="00092C0A" w:rsidRDefault="00676915">
      <w:pPr>
        <w:spacing w:after="156" w:line="259" w:lineRule="auto"/>
        <w:ind w:left="0" w:firstLine="0"/>
        <w:jc w:val="left"/>
      </w:pPr>
      <w:r>
        <w:t xml:space="preserve"> </w:t>
      </w:r>
    </w:p>
    <w:p w14:paraId="25DC5DD6" w14:textId="36CD0B4D" w:rsidR="00092C0A" w:rsidRDefault="00676915">
      <w:pPr>
        <w:ind w:left="-5" w:right="47"/>
      </w:pPr>
      <w:r>
        <w:t>2</w:t>
      </w:r>
      <w:r w:rsidR="00D9593B">
        <w:t>- SERVIÇOS</w:t>
      </w:r>
      <w:r>
        <w:t xml:space="preserve"> PRELIMINARES E GERAIS  </w:t>
      </w:r>
    </w:p>
    <w:p w14:paraId="1208A9A5" w14:textId="2F8E8EF5" w:rsidR="00092C0A" w:rsidRDefault="00676915">
      <w:pPr>
        <w:numPr>
          <w:ilvl w:val="0"/>
          <w:numId w:val="1"/>
        </w:numPr>
        <w:ind w:right="47"/>
      </w:pPr>
      <w:r>
        <w:t xml:space="preserve">Os serviços preliminares da obra são: placa de obra, almoxarifado, a contratada disponibilizará os locais apropriados para se fazer a ligação de energia e de </w:t>
      </w:r>
      <w:r w:rsidR="00D9593B">
        <w:t>água</w:t>
      </w:r>
      <w:r>
        <w:t xml:space="preserve">. </w:t>
      </w:r>
    </w:p>
    <w:p w14:paraId="7160DCAE" w14:textId="77777777" w:rsidR="00092C0A" w:rsidRDefault="00676915">
      <w:pPr>
        <w:numPr>
          <w:ilvl w:val="0"/>
          <w:numId w:val="1"/>
        </w:numPr>
        <w:ind w:right="47"/>
      </w:pPr>
      <w:r>
        <w:t xml:space="preserve">A remoção do forro e da cobertura será feita em etapas, pois há equipamentos e materiais que necessitam de deslocamento com certo grau de cuidado por serem sensíveis ao transporte.  </w:t>
      </w:r>
    </w:p>
    <w:p w14:paraId="2BFEF2D4" w14:textId="77777777" w:rsidR="00092C0A" w:rsidRDefault="00676915">
      <w:pPr>
        <w:spacing w:after="158" w:line="259" w:lineRule="auto"/>
        <w:ind w:left="0" w:firstLine="0"/>
        <w:jc w:val="left"/>
      </w:pPr>
      <w:r>
        <w:t xml:space="preserve"> </w:t>
      </w:r>
    </w:p>
    <w:p w14:paraId="6EB66CFB" w14:textId="5FFE7661" w:rsidR="00092C0A" w:rsidRDefault="00676915">
      <w:pPr>
        <w:ind w:left="-5" w:right="47"/>
      </w:pPr>
      <w:r>
        <w:t>3</w:t>
      </w:r>
      <w:r w:rsidR="00D9593B">
        <w:t>- ELÉTRICA</w:t>
      </w:r>
      <w:r>
        <w:t xml:space="preserve">  </w:t>
      </w:r>
    </w:p>
    <w:p w14:paraId="677FBB56" w14:textId="77777777" w:rsidR="00092C0A" w:rsidRDefault="00676915">
      <w:pPr>
        <w:ind w:left="-5" w:right="47"/>
      </w:pPr>
      <w:r>
        <w:t xml:space="preserve"> - Serviços necessários para instalação de luminárias e troca de tomadas para o novo padrão.   </w:t>
      </w:r>
    </w:p>
    <w:p w14:paraId="2A42D0A6" w14:textId="77777777" w:rsidR="00092C0A" w:rsidRDefault="00676915">
      <w:pPr>
        <w:spacing w:after="158" w:line="259" w:lineRule="auto"/>
        <w:ind w:left="0" w:firstLine="0"/>
        <w:jc w:val="left"/>
      </w:pPr>
      <w:r>
        <w:t xml:space="preserve"> </w:t>
      </w:r>
    </w:p>
    <w:p w14:paraId="604B3430" w14:textId="4DBC89FC" w:rsidR="00092C0A" w:rsidRDefault="00676915">
      <w:pPr>
        <w:ind w:left="-5" w:right="47"/>
      </w:pPr>
      <w:r>
        <w:t>4</w:t>
      </w:r>
      <w:r w:rsidR="00D9593B">
        <w:t>- ALVENARIAS</w:t>
      </w:r>
      <w:r>
        <w:t xml:space="preserve">  </w:t>
      </w:r>
    </w:p>
    <w:p w14:paraId="401E0502" w14:textId="36F25C9C" w:rsidR="00092C0A" w:rsidRDefault="00676915" w:rsidP="00BB520C">
      <w:pPr>
        <w:spacing w:after="160" w:line="258" w:lineRule="auto"/>
        <w:ind w:left="-5" w:right="53"/>
      </w:pPr>
      <w:r>
        <w:t xml:space="preserve"> - </w:t>
      </w:r>
      <w:r w:rsidR="00D9593B">
        <w:t>Os serviços necessários de alvenaria para essa edificação serão</w:t>
      </w:r>
      <w:r>
        <w:t xml:space="preserve"> na criação de platibanda para embutir a cobertura conforme projeto Arquitetônico e alguns fechamentos de vãos para ar condicionado internamente.  </w:t>
      </w:r>
    </w:p>
    <w:p w14:paraId="5AB2E2F6" w14:textId="77777777" w:rsidR="00092C0A" w:rsidRDefault="00676915">
      <w:pPr>
        <w:spacing w:after="156" w:line="259" w:lineRule="auto"/>
        <w:ind w:left="0" w:firstLine="0"/>
        <w:jc w:val="left"/>
      </w:pPr>
      <w:r>
        <w:t xml:space="preserve"> </w:t>
      </w:r>
    </w:p>
    <w:p w14:paraId="1BB9CAEA" w14:textId="77777777" w:rsidR="00092C0A" w:rsidRDefault="00676915">
      <w:pPr>
        <w:ind w:left="-5" w:right="47"/>
      </w:pPr>
      <w:r>
        <w:t xml:space="preserve">5- REVESTIMENTOS </w:t>
      </w:r>
    </w:p>
    <w:p w14:paraId="41AA3ACA" w14:textId="77777777" w:rsidR="00092C0A" w:rsidRDefault="00676915">
      <w:pPr>
        <w:ind w:left="-5" w:right="47"/>
      </w:pPr>
      <w:r>
        <w:t xml:space="preserve"> - Será revestida de argamassa (reboco) nas duas faces da alvenaria de platibanda e fechamento de vão. </w:t>
      </w:r>
    </w:p>
    <w:p w14:paraId="3A9E31AC" w14:textId="77777777" w:rsidR="00092C0A" w:rsidRDefault="00676915">
      <w:pPr>
        <w:spacing w:after="158" w:line="259" w:lineRule="auto"/>
        <w:ind w:left="0" w:firstLine="0"/>
        <w:jc w:val="left"/>
      </w:pPr>
      <w:r>
        <w:lastRenderedPageBreak/>
        <w:t xml:space="preserve"> </w:t>
      </w:r>
    </w:p>
    <w:p w14:paraId="61E4689A" w14:textId="77777777" w:rsidR="00092C0A" w:rsidRDefault="00676915">
      <w:pPr>
        <w:ind w:left="-5" w:right="47"/>
      </w:pPr>
      <w:r>
        <w:t xml:space="preserve">6- ESQUADRIAS  </w:t>
      </w:r>
    </w:p>
    <w:p w14:paraId="128DC2FA" w14:textId="77777777" w:rsidR="00092C0A" w:rsidRDefault="00676915">
      <w:pPr>
        <w:ind w:left="-5" w:right="47"/>
      </w:pPr>
      <w:r>
        <w:t xml:space="preserve">- Portas: Será necessário trocar as folhas de portas das seguintes dimensões e quantidades: </w:t>
      </w:r>
    </w:p>
    <w:p w14:paraId="637D9AEE" w14:textId="77777777" w:rsidR="00092C0A" w:rsidRDefault="00676915">
      <w:pPr>
        <w:ind w:left="-5" w:right="47"/>
      </w:pPr>
      <w:r>
        <w:t xml:space="preserve">80x210 cm (uma folha) 01 unidade; </w:t>
      </w:r>
    </w:p>
    <w:p w14:paraId="64AD7972" w14:textId="77777777" w:rsidR="00092C0A" w:rsidRDefault="00676915">
      <w:pPr>
        <w:ind w:left="-5" w:right="47"/>
      </w:pPr>
      <w:r>
        <w:t xml:space="preserve">60x210 cm (uma folha) 02 unidades; </w:t>
      </w:r>
    </w:p>
    <w:p w14:paraId="6E18F436" w14:textId="77777777" w:rsidR="00092C0A" w:rsidRDefault="00676915">
      <w:pPr>
        <w:ind w:left="-5" w:right="47"/>
      </w:pPr>
      <w:r>
        <w:t xml:space="preserve">140x210 cm (duas folhas) 01 unidade; </w:t>
      </w:r>
    </w:p>
    <w:p w14:paraId="4E5DA7BD" w14:textId="77777777" w:rsidR="00092C0A" w:rsidRDefault="00676915">
      <w:pPr>
        <w:ind w:left="-5" w:right="47"/>
      </w:pPr>
      <w:r>
        <w:t xml:space="preserve">110x210 cm (duas folhas) 01 unidade; </w:t>
      </w:r>
    </w:p>
    <w:p w14:paraId="79F8DBB1" w14:textId="77777777" w:rsidR="00092C0A" w:rsidRDefault="00676915">
      <w:pPr>
        <w:ind w:left="-5" w:right="47"/>
      </w:pPr>
      <w:r>
        <w:t xml:space="preserve">-Portas: Será necessário reformar 07 (sete) folhas de portas das seguintes dimensões 80x210 cm. </w:t>
      </w:r>
    </w:p>
    <w:p w14:paraId="5B1113EE" w14:textId="77777777" w:rsidR="00092C0A" w:rsidRDefault="00676915">
      <w:pPr>
        <w:ind w:left="-5" w:right="47"/>
      </w:pPr>
      <w:r>
        <w:t xml:space="preserve">Todas as portas e portais estão contemplados para se fazer amaciamento e posterior pintura a óleo. </w:t>
      </w:r>
    </w:p>
    <w:p w14:paraId="39366A67" w14:textId="77777777" w:rsidR="00092C0A" w:rsidRDefault="00676915">
      <w:pPr>
        <w:spacing w:after="158" w:line="259" w:lineRule="auto"/>
        <w:ind w:left="0" w:firstLine="0"/>
        <w:jc w:val="left"/>
      </w:pPr>
      <w:r>
        <w:t xml:space="preserve">  </w:t>
      </w:r>
    </w:p>
    <w:p w14:paraId="779CBC31" w14:textId="77777777" w:rsidR="00092C0A" w:rsidRDefault="00676915">
      <w:pPr>
        <w:ind w:left="-5" w:right="47"/>
      </w:pPr>
      <w:r>
        <w:t xml:space="preserve">7 - COBERTURA  </w:t>
      </w:r>
    </w:p>
    <w:p w14:paraId="52ECAEA4" w14:textId="77777777" w:rsidR="00092C0A" w:rsidRDefault="00676915">
      <w:pPr>
        <w:spacing w:after="160" w:line="258" w:lineRule="auto"/>
        <w:ind w:left="-5" w:right="53"/>
        <w:jc w:val="left"/>
      </w:pPr>
      <w:r>
        <w:t xml:space="preserve"> - Será removida a cobertura existente composta por telhas de fibrocimento estruturais e trama de madeira, a nova cobertura será realizada por tesouras metálicas e tramas metálicas com telha de fibrocimento e = 6 mm.  </w:t>
      </w:r>
    </w:p>
    <w:p w14:paraId="5CF4B9BF" w14:textId="77777777" w:rsidR="00092C0A" w:rsidRDefault="00676915">
      <w:pPr>
        <w:spacing w:after="158" w:line="259" w:lineRule="auto"/>
        <w:ind w:left="0" w:firstLine="0"/>
        <w:jc w:val="left"/>
      </w:pPr>
      <w:r>
        <w:t xml:space="preserve">  </w:t>
      </w:r>
    </w:p>
    <w:p w14:paraId="3386AB01" w14:textId="77777777" w:rsidR="00092C0A" w:rsidRDefault="00676915">
      <w:pPr>
        <w:ind w:left="-5" w:right="47"/>
      </w:pPr>
      <w:r>
        <w:t xml:space="preserve">8- FORROS </w:t>
      </w:r>
    </w:p>
    <w:p w14:paraId="505B1E4D" w14:textId="77777777" w:rsidR="00092C0A" w:rsidRDefault="00676915">
      <w:pPr>
        <w:spacing w:after="160" w:line="258" w:lineRule="auto"/>
        <w:ind w:left="-5" w:right="53"/>
        <w:jc w:val="left"/>
      </w:pPr>
      <w:r>
        <w:t xml:space="preserve">- A edificação é composta por três tipos de forros, Laje, Madeira, PVC, como será trocado o telhado apenas permanecerá o de laje, sendo que os outros serão substituídos por forro em PVC. </w:t>
      </w:r>
    </w:p>
    <w:p w14:paraId="52A6611D" w14:textId="77777777" w:rsidR="00092C0A" w:rsidRDefault="00676915">
      <w:pPr>
        <w:spacing w:after="158" w:line="259" w:lineRule="auto"/>
        <w:ind w:left="0" w:firstLine="0"/>
        <w:jc w:val="left"/>
      </w:pPr>
      <w:r>
        <w:t xml:space="preserve"> </w:t>
      </w:r>
    </w:p>
    <w:p w14:paraId="53E87A03" w14:textId="77777777" w:rsidR="00092C0A" w:rsidRDefault="00676915">
      <w:pPr>
        <w:ind w:left="-5" w:right="47"/>
      </w:pPr>
      <w:r>
        <w:t xml:space="preserve">9 - REVESTIMENTOS  </w:t>
      </w:r>
    </w:p>
    <w:p w14:paraId="189DB52F" w14:textId="77777777" w:rsidR="00092C0A" w:rsidRDefault="00676915">
      <w:pPr>
        <w:spacing w:after="160" w:line="258" w:lineRule="auto"/>
        <w:ind w:left="-5" w:right="53"/>
        <w:jc w:val="left"/>
      </w:pPr>
      <w:r>
        <w:t xml:space="preserve"> -  REBOCO PAULISTA: Será executado reboco, sarrafeado e desempenado, com argamassa de cimento, areia lavada fina e cal líquida (Vedalit), nos traços recomendados pelo engenheiro, em todas as paredes da obra interna e externamente.  </w:t>
      </w:r>
    </w:p>
    <w:p w14:paraId="753C9BB8" w14:textId="77777777" w:rsidR="00092C0A" w:rsidRDefault="00676915">
      <w:pPr>
        <w:spacing w:after="160" w:line="259" w:lineRule="auto"/>
        <w:ind w:left="0" w:firstLine="0"/>
        <w:jc w:val="left"/>
      </w:pPr>
      <w:r>
        <w:t xml:space="preserve"> </w:t>
      </w:r>
    </w:p>
    <w:p w14:paraId="312EE545" w14:textId="77777777" w:rsidR="00092C0A" w:rsidRDefault="00676915">
      <w:pPr>
        <w:numPr>
          <w:ilvl w:val="0"/>
          <w:numId w:val="2"/>
        </w:numPr>
        <w:ind w:right="47" w:hanging="300"/>
      </w:pPr>
      <w:r>
        <w:t xml:space="preserve">– PINTURA </w:t>
      </w:r>
    </w:p>
    <w:p w14:paraId="6F1E529E" w14:textId="77777777" w:rsidR="00092C0A" w:rsidRDefault="00676915">
      <w:pPr>
        <w:ind w:left="-5" w:right="47"/>
      </w:pPr>
      <w:r>
        <w:t xml:space="preserve">Na parte externa da edificação será executada 1 demãos de selador acrílico e 3 demãos de textura acrílica fosca com as cores conforme especificada pela contratante. Na parte interna será executada pintura acrílica nos laboratórios e nos W.C. No forro de Lage será executada pintura epóxi, nos demais ambientes será utilizada pintura látex PVA. </w:t>
      </w:r>
    </w:p>
    <w:p w14:paraId="79546D55" w14:textId="77777777" w:rsidR="00092C0A" w:rsidRDefault="00676915">
      <w:pPr>
        <w:spacing w:after="0" w:line="259" w:lineRule="auto"/>
        <w:ind w:left="0" w:firstLine="0"/>
        <w:jc w:val="left"/>
      </w:pPr>
      <w:r>
        <w:t xml:space="preserve">  </w:t>
      </w:r>
    </w:p>
    <w:p w14:paraId="36F3527C" w14:textId="77777777" w:rsidR="00092C0A" w:rsidRDefault="00676915">
      <w:pPr>
        <w:spacing w:after="158" w:line="259" w:lineRule="auto"/>
        <w:ind w:left="0" w:firstLine="0"/>
        <w:jc w:val="left"/>
      </w:pPr>
      <w:r>
        <w:t xml:space="preserve"> </w:t>
      </w:r>
    </w:p>
    <w:p w14:paraId="2FB03B96" w14:textId="77777777" w:rsidR="00092C0A" w:rsidRDefault="00676915">
      <w:pPr>
        <w:numPr>
          <w:ilvl w:val="0"/>
          <w:numId w:val="2"/>
        </w:numPr>
        <w:ind w:right="47" w:hanging="300"/>
      </w:pPr>
      <w:r>
        <w:t xml:space="preserve">- PAVIMENTAÇÕES  </w:t>
      </w:r>
    </w:p>
    <w:p w14:paraId="16EAA97C" w14:textId="77777777" w:rsidR="00092C0A" w:rsidRDefault="00676915">
      <w:pPr>
        <w:ind w:left="-5" w:right="47"/>
      </w:pPr>
      <w:r>
        <w:lastRenderedPageBreak/>
        <w:t xml:space="preserve">-  CONTRAPISO EXTERNO: Será removido o contra piso existente devido a problemas de infiltrações e em todo perímetro externo da edificação receberá um novo contra-piso (calçadas) em concreto na espessura 7cm conforme detalhado no projeto arquitetônico, simplesmente sarrafeado, com traço recomendado pelo engenheiro responsável.  </w:t>
      </w:r>
    </w:p>
    <w:p w14:paraId="4374B22B" w14:textId="77777777" w:rsidR="00092C0A" w:rsidRDefault="00676915">
      <w:pPr>
        <w:spacing w:after="159" w:line="259" w:lineRule="auto"/>
        <w:ind w:left="0" w:firstLine="0"/>
        <w:jc w:val="left"/>
      </w:pPr>
      <w:r>
        <w:t xml:space="preserve">  </w:t>
      </w:r>
    </w:p>
    <w:p w14:paraId="6EE3F755" w14:textId="77777777" w:rsidR="00092C0A" w:rsidRDefault="00676915">
      <w:pPr>
        <w:ind w:left="-5" w:right="47"/>
      </w:pPr>
      <w:r>
        <w:t xml:space="preserve">12 – INSTALAÇÕES ESGOTO/PLUVIAIS  </w:t>
      </w:r>
    </w:p>
    <w:p w14:paraId="3A945E4E" w14:textId="77777777" w:rsidR="00092C0A" w:rsidRDefault="00676915">
      <w:pPr>
        <w:numPr>
          <w:ilvl w:val="0"/>
          <w:numId w:val="3"/>
        </w:numPr>
        <w:ind w:right="47"/>
      </w:pPr>
      <w:r>
        <w:t xml:space="preserve">TUBOS E CONEXÕES: Serão em PVC de esgoto série reforçada, com bitolas de acordo com o orçamento.  </w:t>
      </w:r>
    </w:p>
    <w:p w14:paraId="68F2BBDD" w14:textId="77777777" w:rsidR="00092C0A" w:rsidRDefault="00676915">
      <w:pPr>
        <w:spacing w:after="159" w:line="259" w:lineRule="auto"/>
        <w:ind w:left="0" w:firstLine="0"/>
        <w:jc w:val="left"/>
      </w:pPr>
      <w:r>
        <w:t xml:space="preserve">  </w:t>
      </w:r>
    </w:p>
    <w:p w14:paraId="431DEBD8" w14:textId="77777777" w:rsidR="00092C0A" w:rsidRDefault="00676915">
      <w:pPr>
        <w:numPr>
          <w:ilvl w:val="0"/>
          <w:numId w:val="3"/>
        </w:numPr>
        <w:ind w:right="47"/>
      </w:pPr>
      <w:r>
        <w:t xml:space="preserve">GRELHAS PLUVIAIS: Nos locais indicados em loco serão instaladas caixas de passagem de água pluvial, executadas em alvenaria de tijolo maciço revestida com argamassa de cimento e areia, com grelhas metálicas para coleta de águas pluviais, nas dimensões definidas.    </w:t>
      </w:r>
    </w:p>
    <w:p w14:paraId="6DEDA026" w14:textId="77777777" w:rsidR="00092C0A" w:rsidRDefault="00676915">
      <w:pPr>
        <w:spacing w:after="160" w:line="259" w:lineRule="auto"/>
        <w:ind w:left="0" w:firstLine="0"/>
        <w:jc w:val="left"/>
      </w:pPr>
      <w:r>
        <w:t xml:space="preserve">  </w:t>
      </w:r>
    </w:p>
    <w:p w14:paraId="5025B41C" w14:textId="77777777" w:rsidR="00092C0A" w:rsidRDefault="00676915">
      <w:pPr>
        <w:ind w:left="-5" w:right="47"/>
      </w:pPr>
      <w:r>
        <w:t xml:space="preserve">13 – COMPLEMENTOS / DIVERSOS:  </w:t>
      </w:r>
    </w:p>
    <w:p w14:paraId="517B7C00" w14:textId="77777777" w:rsidR="00092C0A" w:rsidRDefault="00676915">
      <w:pPr>
        <w:ind w:left="-5" w:right="47"/>
      </w:pPr>
      <w:r>
        <w:t xml:space="preserve">A fiscalização e as medições da obra serão feitas pelos engenheiros autores dos projetos.  </w:t>
      </w:r>
    </w:p>
    <w:p w14:paraId="0950E013" w14:textId="77777777" w:rsidR="00092C0A" w:rsidRDefault="00676915">
      <w:pPr>
        <w:ind w:left="-5" w:right="47"/>
      </w:pPr>
      <w:r>
        <w:t xml:space="preserve"> As ferramentas e equipamentos de proteção e segurança serão fornecidos pela empreiteira.  O uso dos equipamentos de segurança será exigido e vistoriado pelos profissionais que fiscalizarão a obra. </w:t>
      </w:r>
    </w:p>
    <w:p w14:paraId="7EB0E4BB" w14:textId="77777777" w:rsidR="00092C0A" w:rsidRDefault="00676915">
      <w:pPr>
        <w:ind w:left="-5" w:right="47"/>
      </w:pPr>
      <w:r>
        <w:t xml:space="preserve">A limpeza da obra será iniciada no decorrer da obra, sendo que, no final a obra deverá ser entregue lavada e totalmente limpa, isenta de respingos de tintas, rejuntes ou quaisquer outros materiais. Assim, no decorrer da obra deverá ter um container para retirada de entulho.  </w:t>
      </w:r>
    </w:p>
    <w:p w14:paraId="6343E419" w14:textId="0A392E03" w:rsidR="00092C0A" w:rsidRDefault="00676915">
      <w:pPr>
        <w:ind w:left="-5" w:right="47"/>
      </w:pPr>
      <w:r>
        <w:t xml:space="preserve">Deverá observar as Composições fornecida pela AGETOP e na </w:t>
      </w:r>
      <w:r w:rsidR="00D9593B">
        <w:t>planilha orçamentaria</w:t>
      </w:r>
      <w:r>
        <w:t xml:space="preserve"> para execução dos serviços. </w:t>
      </w:r>
    </w:p>
    <w:p w14:paraId="3E929130" w14:textId="77777777" w:rsidR="00092C0A" w:rsidRDefault="00676915">
      <w:pPr>
        <w:spacing w:after="160" w:line="259" w:lineRule="auto"/>
        <w:ind w:left="0" w:firstLine="0"/>
        <w:jc w:val="left"/>
      </w:pPr>
      <w:r>
        <w:t xml:space="preserve"> </w:t>
      </w:r>
    </w:p>
    <w:p w14:paraId="17D8ACD1" w14:textId="77777777" w:rsidR="00092C0A" w:rsidRDefault="00676915">
      <w:pPr>
        <w:ind w:left="-5" w:right="47"/>
      </w:pPr>
      <w:r>
        <w:t xml:space="preserve">14 – DA QUALIFICAÇÃO TÉCNICA – REQUISITOS TÉCNICOS PARA HABILITAÇÃO NO PRESENTE CERTAME: </w:t>
      </w:r>
    </w:p>
    <w:p w14:paraId="513E2CD4" w14:textId="77777777" w:rsidR="00BB520C" w:rsidRDefault="00BB520C">
      <w:pPr>
        <w:ind w:left="-5" w:right="47"/>
      </w:pPr>
    </w:p>
    <w:p w14:paraId="6E6A8140" w14:textId="77777777" w:rsidR="00092C0A" w:rsidRDefault="00676915">
      <w:pPr>
        <w:numPr>
          <w:ilvl w:val="0"/>
          <w:numId w:val="4"/>
        </w:numPr>
        <w:ind w:right="47"/>
      </w:pPr>
      <w:r>
        <w:t xml:space="preserve">Apresentar registro ou inscrição da empresa e do responsável técnico no Conselho Regional de Engenharia, Arquitetura e Agronomia – CREA ou CAU, com jurisdição sobre o domicílio sede do licitante; </w:t>
      </w:r>
    </w:p>
    <w:p w14:paraId="06ED5E5A" w14:textId="77777777" w:rsidR="00092C0A" w:rsidRDefault="00676915">
      <w:pPr>
        <w:spacing w:after="158" w:line="259" w:lineRule="auto"/>
        <w:ind w:left="0" w:firstLine="0"/>
        <w:jc w:val="left"/>
      </w:pPr>
      <w:r>
        <w:t xml:space="preserve"> </w:t>
      </w:r>
    </w:p>
    <w:p w14:paraId="5B495DF6" w14:textId="5D5F1A69" w:rsidR="00092C0A" w:rsidRDefault="00676915">
      <w:pPr>
        <w:ind w:left="-5" w:right="47"/>
      </w:pPr>
      <w:r>
        <w:t xml:space="preserve">a.1 Capacidade técnica profissional: Comprovação de o licitante possuir, na data prevista para entrega da proposta, profissional de nível superior, detentor de atestado técnico, fornecido por pessoa jurídica de direito </w:t>
      </w:r>
      <w:r w:rsidR="00D9593B">
        <w:t>público</w:t>
      </w:r>
      <w:r>
        <w:t xml:space="preserve"> ou privado, </w:t>
      </w:r>
      <w:r w:rsidRPr="004D5935">
        <w:t>devidamente registrado no CREA ou CA</w:t>
      </w:r>
      <w:r w:rsidRPr="0032393B">
        <w:t>U,</w:t>
      </w:r>
      <w:r>
        <w:t xml:space="preserve"> e acompanhado da respectiva certidão de Acervo Técnico – CAT, comprovando experiência</w:t>
      </w:r>
      <w:r w:rsidR="0032393B">
        <w:t xml:space="preserve"> na parcela de maior relevância do objeto licitado, qual seja, serviço de cobertura com tel</w:t>
      </w:r>
      <w:bookmarkStart w:id="0" w:name="_GoBack"/>
      <w:bookmarkEnd w:id="0"/>
      <w:r w:rsidR="0032393B">
        <w:t>hamento.</w:t>
      </w:r>
      <w:r>
        <w:t xml:space="preserve"> </w:t>
      </w:r>
    </w:p>
    <w:p w14:paraId="28A69A35" w14:textId="77777777" w:rsidR="00092C0A" w:rsidRDefault="00676915">
      <w:pPr>
        <w:spacing w:after="158" w:line="259" w:lineRule="auto"/>
        <w:ind w:left="0" w:firstLine="0"/>
        <w:jc w:val="left"/>
      </w:pPr>
      <w:r>
        <w:t xml:space="preserve"> </w:t>
      </w:r>
    </w:p>
    <w:p w14:paraId="207A6391" w14:textId="548E5A65" w:rsidR="00617812" w:rsidRPr="004D5935" w:rsidRDefault="004D5935" w:rsidP="00617812">
      <w:pPr>
        <w:spacing w:after="0" w:line="240" w:lineRule="auto"/>
        <w:ind w:left="0" w:firstLine="0"/>
        <w:rPr>
          <w:color w:val="auto"/>
          <w:szCs w:val="24"/>
        </w:rPr>
      </w:pPr>
      <w:r>
        <w:rPr>
          <w:b/>
          <w:bCs/>
          <w:color w:val="auto"/>
          <w:szCs w:val="24"/>
        </w:rPr>
        <w:t xml:space="preserve">a.2 </w:t>
      </w:r>
      <w:r w:rsidR="00617812" w:rsidRPr="00617812">
        <w:rPr>
          <w:b/>
          <w:bCs/>
          <w:color w:val="auto"/>
          <w:szCs w:val="24"/>
        </w:rPr>
        <w:t>Capacitação técnico-operacional</w:t>
      </w:r>
      <w:r w:rsidR="00617812" w:rsidRPr="00617812">
        <w:rPr>
          <w:color w:val="auto"/>
          <w:szCs w:val="24"/>
        </w:rPr>
        <w:t>: A comprovação se fará através de atestados de capacidade técnica, emitidos por pessoa jurídica de direito público ou privado, em nome da empresa licitante, que comprovem aptidão da licitante para a entrega dos itens de maio</w:t>
      </w:r>
      <w:r w:rsidR="00755E6D">
        <w:rPr>
          <w:color w:val="auto"/>
          <w:szCs w:val="24"/>
        </w:rPr>
        <w:t>r</w:t>
      </w:r>
      <w:r w:rsidR="00617812" w:rsidRPr="00617812">
        <w:rPr>
          <w:color w:val="auto"/>
          <w:szCs w:val="24"/>
        </w:rPr>
        <w:t xml:space="preserve"> relevância a saber:</w:t>
      </w:r>
    </w:p>
    <w:p w14:paraId="750F1604" w14:textId="77777777" w:rsidR="00617812" w:rsidRPr="004D5935" w:rsidRDefault="00617812" w:rsidP="00617812">
      <w:pPr>
        <w:spacing w:after="0" w:line="240" w:lineRule="auto"/>
        <w:ind w:left="0" w:firstLine="0"/>
        <w:rPr>
          <w:color w:val="auto"/>
          <w:szCs w:val="24"/>
        </w:rPr>
      </w:pPr>
    </w:p>
    <w:p w14:paraId="1B46E16D" w14:textId="77777777" w:rsidR="00617812" w:rsidRPr="00617812" w:rsidRDefault="00617812" w:rsidP="00617812">
      <w:pPr>
        <w:spacing w:after="0" w:line="240" w:lineRule="auto"/>
        <w:ind w:left="0" w:firstLine="0"/>
        <w:rPr>
          <w:color w:val="auto"/>
          <w:szCs w:val="24"/>
        </w:rPr>
      </w:pPr>
    </w:p>
    <w:tbl>
      <w:tblPr>
        <w:tblW w:w="0" w:type="auto"/>
        <w:tblInd w:w="6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4583"/>
      </w:tblGrid>
      <w:tr w:rsidR="00617812" w:rsidRPr="00617812" w14:paraId="78EF78F1" w14:textId="77777777" w:rsidTr="00755E6D"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4A7CD5" w14:textId="4CEC584A" w:rsidR="00617812" w:rsidRPr="00617812" w:rsidRDefault="00EC59E8" w:rsidP="00EC59E8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I</w:t>
            </w:r>
            <w:r w:rsidR="00617812" w:rsidRPr="00617812">
              <w:rPr>
                <w:color w:val="auto"/>
                <w:szCs w:val="24"/>
              </w:rPr>
              <w:t>tem de maio</w:t>
            </w:r>
            <w:r>
              <w:rPr>
                <w:color w:val="auto"/>
                <w:szCs w:val="24"/>
              </w:rPr>
              <w:t>r</w:t>
            </w:r>
            <w:r w:rsidR="00617812" w:rsidRPr="00617812">
              <w:rPr>
                <w:color w:val="auto"/>
                <w:szCs w:val="24"/>
              </w:rPr>
              <w:t xml:space="preserve"> </w:t>
            </w:r>
            <w:r w:rsidR="00617812" w:rsidRPr="004D5935">
              <w:rPr>
                <w:color w:val="auto"/>
                <w:szCs w:val="24"/>
              </w:rPr>
              <w:t>relevância</w:t>
            </w:r>
          </w:p>
        </w:tc>
        <w:tc>
          <w:tcPr>
            <w:tcW w:w="45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A3B1F9" w14:textId="17C5E11C" w:rsidR="00617812" w:rsidRPr="00617812" w:rsidRDefault="00EC59E8" w:rsidP="00EC59E8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Quantitativo</w:t>
            </w:r>
          </w:p>
        </w:tc>
      </w:tr>
      <w:tr w:rsidR="00617812" w:rsidRPr="00617812" w14:paraId="7440D48B" w14:textId="77777777" w:rsidTr="00755E6D"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FAD70" w14:textId="521342FA" w:rsidR="00617812" w:rsidRPr="00617812" w:rsidRDefault="00755E6D" w:rsidP="00617812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Serviços de Cobertura</w:t>
            </w:r>
            <w:r w:rsidR="00B653FB">
              <w:rPr>
                <w:color w:val="auto"/>
                <w:szCs w:val="24"/>
              </w:rPr>
              <w:t xml:space="preserve"> com telhamento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AD6D25" w14:textId="58CA341C" w:rsidR="00617812" w:rsidRPr="00617812" w:rsidRDefault="00B653FB" w:rsidP="00B653FB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120 m²</w:t>
            </w:r>
          </w:p>
        </w:tc>
      </w:tr>
    </w:tbl>
    <w:p w14:paraId="0942DF1A" w14:textId="77777777" w:rsidR="00617812" w:rsidRPr="004D5935" w:rsidRDefault="00617812" w:rsidP="00617812">
      <w:pPr>
        <w:spacing w:after="0" w:line="240" w:lineRule="auto"/>
        <w:ind w:left="2268" w:firstLine="0"/>
        <w:rPr>
          <w:color w:val="auto"/>
          <w:szCs w:val="24"/>
        </w:rPr>
      </w:pPr>
      <w:r w:rsidRPr="00617812">
        <w:rPr>
          <w:color w:val="auto"/>
          <w:szCs w:val="24"/>
        </w:rPr>
        <w:t> </w:t>
      </w:r>
    </w:p>
    <w:p w14:paraId="7626C9DC" w14:textId="33207D02" w:rsidR="00617812" w:rsidRPr="00617812" w:rsidRDefault="0032393B" w:rsidP="00617812">
      <w:pPr>
        <w:spacing w:after="0" w:line="240" w:lineRule="auto"/>
        <w:ind w:left="0" w:firstLine="0"/>
        <w:rPr>
          <w:color w:val="auto"/>
          <w:szCs w:val="24"/>
        </w:rPr>
      </w:pPr>
      <w:r>
        <w:rPr>
          <w:color w:val="auto"/>
          <w:szCs w:val="24"/>
        </w:rPr>
        <w:t>Obs: Para fins de comprovação da Capacitação técnico-operacional</w:t>
      </w:r>
      <w:r w:rsidR="00617812" w:rsidRPr="00617812">
        <w:rPr>
          <w:color w:val="auto"/>
          <w:szCs w:val="24"/>
        </w:rPr>
        <w:t xml:space="preserve"> não é necessário que a qualificação seja apresentada em um único atestado, admitindo-se, portanto, o somatório</w:t>
      </w:r>
      <w:r>
        <w:rPr>
          <w:color w:val="auto"/>
          <w:szCs w:val="24"/>
        </w:rPr>
        <w:t xml:space="preserve"> de atestados</w:t>
      </w:r>
      <w:r w:rsidR="00617812" w:rsidRPr="00617812">
        <w:rPr>
          <w:color w:val="auto"/>
          <w:szCs w:val="24"/>
        </w:rPr>
        <w:t>.</w:t>
      </w:r>
    </w:p>
    <w:p w14:paraId="014A429C" w14:textId="77777777" w:rsidR="00092C0A" w:rsidRDefault="00676915">
      <w:pPr>
        <w:spacing w:after="158" w:line="259" w:lineRule="auto"/>
        <w:ind w:left="0" w:firstLine="0"/>
        <w:jc w:val="center"/>
      </w:pPr>
      <w:r>
        <w:t xml:space="preserve"> </w:t>
      </w:r>
    </w:p>
    <w:p w14:paraId="18EA1305" w14:textId="5B1CE2BA" w:rsidR="00092C0A" w:rsidRDefault="00676915">
      <w:pPr>
        <w:ind w:left="-5" w:right="47"/>
      </w:pPr>
      <w:r>
        <w:t xml:space="preserve">Mineiros, 18 de </w:t>
      </w:r>
      <w:r w:rsidR="00D9593B">
        <w:t>junho</w:t>
      </w:r>
      <w:r>
        <w:t xml:space="preserve"> de 2020. </w:t>
      </w:r>
    </w:p>
    <w:p w14:paraId="66E87112" w14:textId="77777777" w:rsidR="00092C0A" w:rsidRDefault="00676915">
      <w:pPr>
        <w:spacing w:after="156" w:line="259" w:lineRule="auto"/>
        <w:ind w:left="0" w:firstLine="0"/>
        <w:jc w:val="center"/>
      </w:pPr>
      <w:r>
        <w:t xml:space="preserve"> </w:t>
      </w:r>
    </w:p>
    <w:p w14:paraId="7E46A51A" w14:textId="77777777" w:rsidR="00092C0A" w:rsidRDefault="00676915">
      <w:pPr>
        <w:spacing w:after="158" w:line="259" w:lineRule="auto"/>
        <w:ind w:left="0" w:firstLine="0"/>
        <w:jc w:val="center"/>
      </w:pPr>
      <w:r>
        <w:t xml:space="preserve"> </w:t>
      </w:r>
    </w:p>
    <w:p w14:paraId="7738CBA1" w14:textId="77777777" w:rsidR="00092C0A" w:rsidRDefault="00676915">
      <w:pPr>
        <w:spacing w:after="157" w:line="259" w:lineRule="auto"/>
        <w:ind w:right="60"/>
        <w:jc w:val="center"/>
      </w:pPr>
      <w:r>
        <w:t xml:space="preserve">__________________________________ </w:t>
      </w:r>
    </w:p>
    <w:p w14:paraId="58E8E2FC" w14:textId="77777777" w:rsidR="00092C0A" w:rsidRDefault="00676915">
      <w:pPr>
        <w:spacing w:after="157" w:line="259" w:lineRule="auto"/>
        <w:ind w:right="63"/>
        <w:jc w:val="center"/>
      </w:pPr>
      <w:r>
        <w:t xml:space="preserve">Eng. Civil Antônio Célio Machado Junior </w:t>
      </w:r>
    </w:p>
    <w:p w14:paraId="7958D55B" w14:textId="77777777" w:rsidR="00092C0A" w:rsidRDefault="00676915">
      <w:pPr>
        <w:spacing w:after="157" w:line="259" w:lineRule="auto"/>
        <w:ind w:right="56"/>
        <w:jc w:val="center"/>
      </w:pPr>
      <w:r>
        <w:t xml:space="preserve">CREA 506.241.146-8/D SP </w:t>
      </w:r>
    </w:p>
    <w:p w14:paraId="5FFDEEE8" w14:textId="77777777" w:rsidR="00092C0A" w:rsidRDefault="00676915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14:paraId="2BC31505" w14:textId="77777777" w:rsidR="00092C0A" w:rsidRDefault="00676915">
      <w:pPr>
        <w:ind w:left="3435" w:right="47"/>
      </w:pPr>
      <w:r>
        <w:t xml:space="preserve">FOTOGRAFIAS </w:t>
      </w:r>
    </w:p>
    <w:p w14:paraId="760A3961" w14:textId="77777777" w:rsidR="00092C0A" w:rsidRDefault="00676915">
      <w:pPr>
        <w:spacing w:after="105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5DEE6DFA" wp14:editId="1EFE0370">
            <wp:extent cx="5397500" cy="4049395"/>
            <wp:effectExtent l="0" t="0" r="0" b="0"/>
            <wp:docPr id="491" name="Picture 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14832E8" w14:textId="77777777" w:rsidR="00092C0A" w:rsidRDefault="00676915">
      <w:pPr>
        <w:spacing w:after="148" w:line="259" w:lineRule="auto"/>
        <w:ind w:left="4251" w:firstLine="0"/>
        <w:jc w:val="left"/>
      </w:pPr>
      <w:r>
        <w:t xml:space="preserve"> </w:t>
      </w:r>
    </w:p>
    <w:p w14:paraId="49D59AB7" w14:textId="77777777" w:rsidR="00092C0A" w:rsidRDefault="00676915">
      <w:pPr>
        <w:spacing w:after="0" w:line="259" w:lineRule="auto"/>
        <w:ind w:left="0" w:right="1" w:firstLine="0"/>
        <w:jc w:val="center"/>
      </w:pPr>
      <w:r>
        <w:rPr>
          <w:noProof/>
        </w:rPr>
        <w:drawing>
          <wp:inline distT="0" distB="0" distL="0" distR="0" wp14:anchorId="11D69D95" wp14:editId="716811F3">
            <wp:extent cx="3039110" cy="4052570"/>
            <wp:effectExtent l="0" t="0" r="0" b="0"/>
            <wp:docPr id="495" name="Picture 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29D2D4F" w14:textId="77777777" w:rsidR="00092C0A" w:rsidRDefault="00676915">
      <w:pPr>
        <w:spacing w:after="43" w:line="350" w:lineRule="auto"/>
        <w:ind w:left="4251" w:hanging="4251"/>
      </w:pPr>
      <w:r>
        <w:rPr>
          <w:noProof/>
        </w:rPr>
        <w:drawing>
          <wp:inline distT="0" distB="0" distL="0" distR="0" wp14:anchorId="408599A7" wp14:editId="6064779A">
            <wp:extent cx="5397500" cy="4049395"/>
            <wp:effectExtent l="0" t="0" r="0" b="0"/>
            <wp:docPr id="500" name="Pictur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2DFF1F1" w14:textId="77777777" w:rsidR="00092C0A" w:rsidRDefault="00676915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094D4A48" wp14:editId="75275EE1">
            <wp:extent cx="5397500" cy="4048760"/>
            <wp:effectExtent l="0" t="0" r="0" b="0"/>
            <wp:docPr id="504" name="Picture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4514D8A" w14:textId="77777777" w:rsidR="00092C0A" w:rsidRDefault="00676915">
      <w:pPr>
        <w:spacing w:after="105" w:line="259" w:lineRule="auto"/>
        <w:ind w:left="0" w:right="1858" w:firstLine="0"/>
        <w:jc w:val="right"/>
      </w:pPr>
      <w:r>
        <w:rPr>
          <w:noProof/>
        </w:rPr>
        <w:drawing>
          <wp:inline distT="0" distB="0" distL="0" distR="0" wp14:anchorId="026FDCD2" wp14:editId="18771A2A">
            <wp:extent cx="3039110" cy="4052570"/>
            <wp:effectExtent l="0" t="0" r="0" b="0"/>
            <wp:docPr id="510" name="Pictur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E18A0AC" w14:textId="77777777" w:rsidR="00092C0A" w:rsidRDefault="00676915">
      <w:pPr>
        <w:spacing w:after="147" w:line="259" w:lineRule="auto"/>
        <w:ind w:left="4251" w:firstLine="0"/>
        <w:jc w:val="left"/>
      </w:pPr>
      <w:r>
        <w:t xml:space="preserve"> </w:t>
      </w:r>
    </w:p>
    <w:p w14:paraId="31D8A26E" w14:textId="77777777" w:rsidR="00092C0A" w:rsidRDefault="00676915">
      <w:pPr>
        <w:spacing w:after="0" w:line="259" w:lineRule="auto"/>
        <w:ind w:left="0" w:right="1858" w:firstLine="0"/>
        <w:jc w:val="right"/>
      </w:pPr>
      <w:r>
        <w:rPr>
          <w:noProof/>
        </w:rPr>
        <w:drawing>
          <wp:inline distT="0" distB="0" distL="0" distR="0" wp14:anchorId="2C3387BE" wp14:editId="4FEB3D45">
            <wp:extent cx="3039110" cy="4052570"/>
            <wp:effectExtent l="0" t="0" r="0" b="0"/>
            <wp:docPr id="514" name="Pictur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EDC156C" w14:textId="77777777" w:rsidR="00092C0A" w:rsidRDefault="00676915">
      <w:pPr>
        <w:spacing w:after="105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0E9A5138" wp14:editId="512A79F4">
            <wp:extent cx="5397500" cy="4049395"/>
            <wp:effectExtent l="0" t="0" r="0" b="0"/>
            <wp:docPr id="520" name="Picture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5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C2ECAAB" w14:textId="77777777" w:rsidR="00092C0A" w:rsidRDefault="00676915">
      <w:pPr>
        <w:spacing w:after="148" w:line="259" w:lineRule="auto"/>
        <w:ind w:left="4251" w:firstLine="0"/>
        <w:jc w:val="left"/>
      </w:pPr>
      <w:r>
        <w:t xml:space="preserve"> </w:t>
      </w:r>
    </w:p>
    <w:p w14:paraId="6A21D451" w14:textId="77777777" w:rsidR="00092C0A" w:rsidRDefault="00676915">
      <w:pPr>
        <w:spacing w:after="0" w:line="259" w:lineRule="auto"/>
        <w:ind w:left="0" w:right="1" w:firstLine="0"/>
        <w:jc w:val="center"/>
      </w:pPr>
      <w:r>
        <w:rPr>
          <w:noProof/>
        </w:rPr>
        <w:drawing>
          <wp:inline distT="0" distB="0" distL="0" distR="0" wp14:anchorId="659570B6" wp14:editId="3111E59D">
            <wp:extent cx="3039110" cy="4051935"/>
            <wp:effectExtent l="0" t="0" r="0" b="0"/>
            <wp:docPr id="524" name="Pictur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EDB0B3B" w14:textId="77777777" w:rsidR="00092C0A" w:rsidRDefault="00676915">
      <w:pPr>
        <w:spacing w:after="43" w:line="350" w:lineRule="auto"/>
        <w:ind w:left="4251" w:hanging="4251"/>
      </w:pPr>
      <w:r>
        <w:rPr>
          <w:noProof/>
        </w:rPr>
        <w:drawing>
          <wp:inline distT="0" distB="0" distL="0" distR="0" wp14:anchorId="16A2764E" wp14:editId="71A13FA3">
            <wp:extent cx="5397500" cy="4049395"/>
            <wp:effectExtent l="0" t="0" r="0" b="0"/>
            <wp:docPr id="530" name="Picture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244AAE2D" w14:textId="77777777" w:rsidR="00092C0A" w:rsidRDefault="00676915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52133DFC" wp14:editId="473DCA6F">
            <wp:extent cx="5397500" cy="4048760"/>
            <wp:effectExtent l="0" t="0" r="0" b="0"/>
            <wp:docPr id="534" name="Picture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008C2B9" w14:textId="77777777" w:rsidR="00092C0A" w:rsidRDefault="00676915">
      <w:pPr>
        <w:spacing w:after="43" w:line="350" w:lineRule="auto"/>
        <w:ind w:left="4251" w:hanging="4251"/>
      </w:pPr>
      <w:r>
        <w:rPr>
          <w:noProof/>
        </w:rPr>
        <w:drawing>
          <wp:inline distT="0" distB="0" distL="0" distR="0" wp14:anchorId="288BCEA8" wp14:editId="1683BDB4">
            <wp:extent cx="5397500" cy="4049395"/>
            <wp:effectExtent l="0" t="0" r="0" b="0"/>
            <wp:docPr id="540" name="Picture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4B230CE5" w14:textId="77777777" w:rsidR="00092C0A" w:rsidRDefault="00676915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57115E7B" wp14:editId="50628872">
            <wp:extent cx="5397500" cy="4048760"/>
            <wp:effectExtent l="0" t="0" r="0" b="0"/>
            <wp:docPr id="544" name="Picture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AB2974B" w14:textId="77777777" w:rsidR="00092C0A" w:rsidRDefault="00676915">
      <w:pPr>
        <w:spacing w:after="53" w:line="350" w:lineRule="auto"/>
        <w:ind w:left="4251" w:right="1858" w:hanging="2394"/>
      </w:pPr>
      <w:r>
        <w:rPr>
          <w:noProof/>
        </w:rPr>
        <w:drawing>
          <wp:inline distT="0" distB="0" distL="0" distR="0" wp14:anchorId="6F196F9A" wp14:editId="3DDB6041">
            <wp:extent cx="3039110" cy="4052570"/>
            <wp:effectExtent l="0" t="0" r="0" b="0"/>
            <wp:docPr id="550" name="Picture 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062D384" w14:textId="77777777" w:rsidR="00092C0A" w:rsidRDefault="00676915">
      <w:pPr>
        <w:spacing w:after="148" w:line="259" w:lineRule="auto"/>
        <w:ind w:left="4251" w:firstLine="0"/>
        <w:jc w:val="left"/>
      </w:pPr>
      <w:r>
        <w:t xml:space="preserve"> </w:t>
      </w:r>
    </w:p>
    <w:p w14:paraId="7A593C6D" w14:textId="77777777" w:rsidR="00092C0A" w:rsidRDefault="00676915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24087A74" wp14:editId="744E69A3">
            <wp:extent cx="5397500" cy="4049395"/>
            <wp:effectExtent l="0" t="0" r="0" b="0"/>
            <wp:docPr id="555" name="Picture 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C701AC2" w14:textId="77777777" w:rsidR="00092C0A" w:rsidRDefault="00676915">
      <w:pPr>
        <w:spacing w:after="148" w:line="259" w:lineRule="auto"/>
        <w:ind w:left="4251" w:firstLine="0"/>
        <w:jc w:val="left"/>
      </w:pPr>
      <w:r>
        <w:t xml:space="preserve"> </w:t>
      </w:r>
    </w:p>
    <w:p w14:paraId="03BF5361" w14:textId="77777777" w:rsidR="00092C0A" w:rsidRDefault="00676915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7F378693" wp14:editId="1032B90E">
            <wp:extent cx="5397500" cy="4049395"/>
            <wp:effectExtent l="0" t="0" r="0" b="0"/>
            <wp:docPr id="561" name="Picture 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092C0A">
      <w:pgSz w:w="11906" w:h="16838"/>
      <w:pgMar w:top="1416" w:right="1642" w:bottom="1499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E52520" w14:textId="77777777" w:rsidR="00287D42" w:rsidRDefault="00287D42" w:rsidP="00EC59E8">
      <w:pPr>
        <w:spacing w:after="0" w:line="240" w:lineRule="auto"/>
      </w:pPr>
      <w:r>
        <w:separator/>
      </w:r>
    </w:p>
  </w:endnote>
  <w:endnote w:type="continuationSeparator" w:id="0">
    <w:p w14:paraId="2497E616" w14:textId="77777777" w:rsidR="00287D42" w:rsidRDefault="00287D42" w:rsidP="00EC5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B6F6C7" w14:textId="77777777" w:rsidR="00287D42" w:rsidRDefault="00287D42" w:rsidP="00EC59E8">
      <w:pPr>
        <w:spacing w:after="0" w:line="240" w:lineRule="auto"/>
      </w:pPr>
      <w:r>
        <w:separator/>
      </w:r>
    </w:p>
  </w:footnote>
  <w:footnote w:type="continuationSeparator" w:id="0">
    <w:p w14:paraId="3DFB1C0F" w14:textId="77777777" w:rsidR="00287D42" w:rsidRDefault="00287D42" w:rsidP="00EC59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838CB"/>
    <w:multiLevelType w:val="hybridMultilevel"/>
    <w:tmpl w:val="260029EE"/>
    <w:lvl w:ilvl="0" w:tplc="E6F61B9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C47388">
      <w:start w:val="1"/>
      <w:numFmt w:val="bullet"/>
      <w:lvlText w:val="o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B61644">
      <w:start w:val="1"/>
      <w:numFmt w:val="bullet"/>
      <w:lvlText w:val="▪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9A7C9C">
      <w:start w:val="1"/>
      <w:numFmt w:val="bullet"/>
      <w:lvlText w:val="•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1E2C3C">
      <w:start w:val="1"/>
      <w:numFmt w:val="bullet"/>
      <w:lvlText w:val="o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542EFC">
      <w:start w:val="1"/>
      <w:numFmt w:val="bullet"/>
      <w:lvlText w:val="▪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72D0EC">
      <w:start w:val="1"/>
      <w:numFmt w:val="bullet"/>
      <w:lvlText w:val="•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C8D39C">
      <w:start w:val="1"/>
      <w:numFmt w:val="bullet"/>
      <w:lvlText w:val="o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443432">
      <w:start w:val="1"/>
      <w:numFmt w:val="bullet"/>
      <w:lvlText w:val="▪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B4052E"/>
    <w:multiLevelType w:val="hybridMultilevel"/>
    <w:tmpl w:val="ACACB7BA"/>
    <w:lvl w:ilvl="0" w:tplc="D954E386">
      <w:start w:val="1"/>
      <w:numFmt w:val="lowerLetter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8605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0C7B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885F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EAFD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D6D7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E839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024A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72DA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7A3336"/>
    <w:multiLevelType w:val="hybridMultilevel"/>
    <w:tmpl w:val="B114E144"/>
    <w:lvl w:ilvl="0" w:tplc="6BB0BE5A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8A7DCA">
      <w:start w:val="1"/>
      <w:numFmt w:val="bullet"/>
      <w:lvlText w:val="o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D49FD6">
      <w:start w:val="1"/>
      <w:numFmt w:val="bullet"/>
      <w:lvlText w:val="▪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7A9368">
      <w:start w:val="1"/>
      <w:numFmt w:val="bullet"/>
      <w:lvlText w:val="•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3CBCBE">
      <w:start w:val="1"/>
      <w:numFmt w:val="bullet"/>
      <w:lvlText w:val="o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D87060">
      <w:start w:val="1"/>
      <w:numFmt w:val="bullet"/>
      <w:lvlText w:val="▪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18F6A4">
      <w:start w:val="1"/>
      <w:numFmt w:val="bullet"/>
      <w:lvlText w:val="•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E0F314">
      <w:start w:val="1"/>
      <w:numFmt w:val="bullet"/>
      <w:lvlText w:val="o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A88EA8">
      <w:start w:val="1"/>
      <w:numFmt w:val="bullet"/>
      <w:lvlText w:val="▪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6375D04"/>
    <w:multiLevelType w:val="hybridMultilevel"/>
    <w:tmpl w:val="3508C536"/>
    <w:lvl w:ilvl="0" w:tplc="545E2A6E">
      <w:start w:val="10"/>
      <w:numFmt w:val="decimal"/>
      <w:lvlText w:val="%1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3493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F201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3CDC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EC9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2000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844B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023B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9C08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C0A"/>
    <w:rsid w:val="00092C0A"/>
    <w:rsid w:val="00287D42"/>
    <w:rsid w:val="0032393B"/>
    <w:rsid w:val="004D5935"/>
    <w:rsid w:val="00617812"/>
    <w:rsid w:val="00676915"/>
    <w:rsid w:val="007148BA"/>
    <w:rsid w:val="00755E6D"/>
    <w:rsid w:val="00B653FB"/>
    <w:rsid w:val="00B9073F"/>
    <w:rsid w:val="00BB520C"/>
    <w:rsid w:val="00C45E81"/>
    <w:rsid w:val="00D55499"/>
    <w:rsid w:val="00D9593B"/>
    <w:rsid w:val="00EA24D8"/>
    <w:rsid w:val="00EC5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7796A"/>
  <w15:docId w15:val="{FD7D7A10-93AF-454A-AB79-EBFE86669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7" w:line="24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7812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C59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C59E8"/>
    <w:rPr>
      <w:rFonts w:ascii="Times New Roman" w:eastAsia="Times New Roman" w:hAnsi="Times New Roman" w:cs="Times New Roman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EC59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C59E8"/>
    <w:rPr>
      <w:rFonts w:ascii="Times New Roman" w:eastAsia="Times New Roman" w:hAnsi="Times New Roman" w:cs="Times New Roman"/>
      <w:color w:val="00000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5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59E8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72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996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Vinicius</dc:creator>
  <cp:keywords/>
  <cp:lastModifiedBy>joice</cp:lastModifiedBy>
  <cp:revision>3</cp:revision>
  <cp:lastPrinted>2020-07-14T19:36:00Z</cp:lastPrinted>
  <dcterms:created xsi:type="dcterms:W3CDTF">2020-07-14T19:58:00Z</dcterms:created>
  <dcterms:modified xsi:type="dcterms:W3CDTF">2020-07-27T17:46:00Z</dcterms:modified>
</cp:coreProperties>
</file>